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6066146"/>
        <w:docPartObj>
          <w:docPartGallery w:val="Cover Pages"/>
          <w:docPartUnique/>
        </w:docPartObj>
      </w:sdtPr>
      <w:sdtEndPr>
        <w:rPr>
          <w:rFonts w:ascii="Calibri" w:eastAsiaTheme="minorHAnsi" w:hAnsi="Calibri" w:cstheme="minorBidi"/>
          <w:caps w:val="0"/>
          <w:sz w:val="24"/>
          <w:szCs w:val="24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854"/>
          </w:tblGrid>
          <w:tr w:rsidR="000F53B4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0F53B4" w:rsidRDefault="000F53B4" w:rsidP="000F53B4">
                    <w:pPr>
                      <w:pStyle w:val="af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ЗАО «Техника-СЕРВИС»</w:t>
                    </w:r>
                  </w:p>
                </w:tc>
              </w:sdtContent>
            </w:sdt>
          </w:tr>
          <w:tr w:rsidR="000F53B4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0F53B4" w:rsidRDefault="007F2917" w:rsidP="007F2917">
                    <w:pPr>
                      <w:pStyle w:val="af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Устройство сцепное УС-3</w:t>
                    </w:r>
                  </w:p>
                </w:tc>
              </w:sdtContent>
            </w:sdt>
          </w:tr>
          <w:tr w:rsidR="000F53B4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0F53B4" w:rsidRDefault="000F53B4" w:rsidP="000F53B4">
                    <w:pPr>
                      <w:pStyle w:val="af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Руководство по эксплуатации</w:t>
                    </w:r>
                  </w:p>
                </w:tc>
              </w:sdtContent>
            </w:sdt>
          </w:tr>
          <w:tr w:rsidR="000F53B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>
                <w:pPr>
                  <w:pStyle w:val="af"/>
                  <w:jc w:val="center"/>
                </w:pPr>
              </w:p>
            </w:tc>
          </w:tr>
          <w:tr w:rsidR="000F53B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 w:rsidP="000F53B4">
                <w:pPr>
                  <w:pStyle w:val="af"/>
                  <w:jc w:val="center"/>
                  <w:rPr>
                    <w:b/>
                    <w:bCs/>
                  </w:rPr>
                </w:pPr>
              </w:p>
            </w:tc>
          </w:tr>
          <w:tr w:rsidR="000F53B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 w:rsidP="000F53B4">
                <w:pPr>
                  <w:pStyle w:val="af"/>
                  <w:jc w:val="center"/>
                  <w:rPr>
                    <w:b/>
                    <w:bCs/>
                  </w:rPr>
                </w:pPr>
              </w:p>
            </w:tc>
          </w:tr>
        </w:tbl>
        <w:p w:rsidR="000F53B4" w:rsidRDefault="000F53B4"/>
        <w:tbl>
          <w:tblPr>
            <w:tblW w:w="5000" w:type="pct"/>
            <w:jc w:val="center"/>
            <w:tblLook w:val="04A0"/>
          </w:tblPr>
          <w:tblGrid>
            <w:gridCol w:w="9854"/>
          </w:tblGrid>
          <w:tr w:rsidR="000F53B4" w:rsidTr="00F96CB0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 w:rsidP="00F96CB0">
                <w:pPr>
                  <w:pStyle w:val="af"/>
                  <w:jc w:val="center"/>
                </w:pPr>
              </w:p>
            </w:tc>
          </w:tr>
          <w:tr w:rsidR="000F53B4" w:rsidTr="00F96CB0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</w:p>
              <w:p w:rsidR="000F53B4" w:rsidRDefault="000F53B4" w:rsidP="00F96CB0">
                <w:pPr>
                  <w:pStyle w:val="af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Воронеж</w:t>
                </w:r>
              </w:p>
              <w:p w:rsidR="000F53B4" w:rsidRDefault="000F53B4" w:rsidP="00EE7159">
                <w:pPr>
                  <w:pStyle w:val="af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201</w:t>
                </w:r>
                <w:r w:rsidR="003540BE">
                  <w:rPr>
                    <w:b/>
                    <w:bCs/>
                  </w:rPr>
                  <w:t>6</w:t>
                </w:r>
              </w:p>
            </w:tc>
          </w:tr>
        </w:tbl>
      </w:sdtContent>
    </w:sdt>
    <w:p w:rsidR="00467C38" w:rsidRDefault="008A1FB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6066303"/>
        <w:docPartObj>
          <w:docPartGallery w:val="Table of Contents"/>
          <w:docPartUnique/>
        </w:docPartObj>
      </w:sdtPr>
      <w:sdtContent>
        <w:p w:rsidR="00467C38" w:rsidRPr="00467C38" w:rsidRDefault="00467C38" w:rsidP="00B875DA">
          <w:pPr>
            <w:pStyle w:val="af1"/>
            <w:spacing w:before="0" w:line="240" w:lineRule="auto"/>
            <w:contextualSpacing/>
            <w:rPr>
              <w:sz w:val="24"/>
              <w:szCs w:val="24"/>
            </w:rPr>
          </w:pPr>
          <w:r w:rsidRPr="00467C38">
            <w:rPr>
              <w:sz w:val="24"/>
              <w:szCs w:val="24"/>
            </w:rPr>
            <w:t>Оглавление</w:t>
          </w:r>
        </w:p>
        <w:p w:rsidR="006326F6" w:rsidRDefault="00174C2A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r w:rsidRPr="00467C38">
            <w:rPr>
              <w:sz w:val="24"/>
              <w:szCs w:val="24"/>
            </w:rPr>
            <w:fldChar w:fldCharType="begin"/>
          </w:r>
          <w:r w:rsidR="00467C38" w:rsidRPr="00467C38">
            <w:rPr>
              <w:sz w:val="24"/>
              <w:szCs w:val="24"/>
            </w:rPr>
            <w:instrText xml:space="preserve"> TOC \o "1-3" \h \z \u </w:instrText>
          </w:r>
          <w:r w:rsidRPr="00467C38">
            <w:rPr>
              <w:sz w:val="24"/>
              <w:szCs w:val="24"/>
            </w:rPr>
            <w:fldChar w:fldCharType="separate"/>
          </w:r>
          <w:hyperlink w:anchor="_Toc442709161" w:history="1">
            <w:r w:rsidR="006326F6" w:rsidRPr="00D87721">
              <w:rPr>
                <w:rStyle w:val="af2"/>
                <w:noProof/>
              </w:rPr>
              <w:t>1 ОПИСАНИЕ ИЗДЕЛИЯ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23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62" w:history="1">
            <w:r w:rsidR="006326F6" w:rsidRPr="00D87721">
              <w:rPr>
                <w:rStyle w:val="af2"/>
                <w:noProof/>
              </w:rPr>
              <w:t>1.1 Назначение изделия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23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63" w:history="1">
            <w:r w:rsidR="006326F6" w:rsidRPr="00D87721">
              <w:rPr>
                <w:rStyle w:val="af2"/>
                <w:noProof/>
              </w:rPr>
              <w:t>1.3 Состав изделия и общее устройство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23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64" w:history="1">
            <w:r w:rsidR="006326F6" w:rsidRPr="00D87721">
              <w:rPr>
                <w:rStyle w:val="af2"/>
                <w:noProof/>
              </w:rPr>
              <w:t>1.4 Маркировка, упаковка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65" w:history="1">
            <w:r w:rsidR="006326F6" w:rsidRPr="00D87721">
              <w:rPr>
                <w:rStyle w:val="af2"/>
                <w:noProof/>
              </w:rPr>
              <w:t>2 ИСПОЛЬЗОВАНИЕ ПО НАЗНАЧЕНИЮ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23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66" w:history="1">
            <w:r w:rsidR="006326F6" w:rsidRPr="00D87721">
              <w:rPr>
                <w:rStyle w:val="af2"/>
                <w:noProof/>
              </w:rPr>
              <w:t>2.1 Подготовка изделия к использованию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23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67" w:history="1">
            <w:r w:rsidR="006326F6" w:rsidRPr="00D87721">
              <w:rPr>
                <w:rStyle w:val="af2"/>
                <w:noProof/>
              </w:rPr>
              <w:t>2.2 Порядок установки и настройки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23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68" w:history="1">
            <w:r w:rsidR="006326F6" w:rsidRPr="00D87721">
              <w:rPr>
                <w:rStyle w:val="af2"/>
                <w:noProof/>
              </w:rPr>
              <w:t>2.3 Транспортировка сеялки с установленными балками.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69" w:history="1">
            <w:r w:rsidR="006326F6" w:rsidRPr="00D87721">
              <w:rPr>
                <w:rStyle w:val="af2"/>
                <w:noProof/>
              </w:rPr>
              <w:t>3. ТРЕБОВАНИЯ БЕЗОПАСНОСТИ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70" w:history="1">
            <w:r w:rsidR="006326F6" w:rsidRPr="00D87721">
              <w:rPr>
                <w:rStyle w:val="af2"/>
                <w:noProof/>
              </w:rPr>
              <w:t>4 ПОРЯДОК РАБОТЫ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71" w:history="1">
            <w:r w:rsidR="006326F6" w:rsidRPr="00D87721">
              <w:rPr>
                <w:rStyle w:val="af2"/>
                <w:noProof/>
              </w:rPr>
              <w:t>5 ХРАНЕНИЕ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72" w:history="1">
            <w:r w:rsidR="006326F6" w:rsidRPr="00D87721">
              <w:rPr>
                <w:rStyle w:val="af2"/>
                <w:noProof/>
              </w:rPr>
              <w:t>6 ТРАНСПОРТИРОВАНИЕ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73" w:history="1">
            <w:r w:rsidR="006326F6" w:rsidRPr="00D87721">
              <w:rPr>
                <w:rStyle w:val="af2"/>
                <w:noProof/>
              </w:rPr>
              <w:t>7 РЕСУРСЫ, СРОК СЛУЖБЫ И ХРАНЕНИЯ, ГАРАНТИЯ ИЗГОТОВИТЕЛЯ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74" w:history="1">
            <w:r w:rsidR="006326F6" w:rsidRPr="00D87721">
              <w:rPr>
                <w:rStyle w:val="af2"/>
                <w:noProof/>
              </w:rPr>
              <w:t>8</w:t>
            </w:r>
            <w:r w:rsidR="006326F6" w:rsidRPr="00D87721">
              <w:rPr>
                <w:rStyle w:val="af2"/>
                <w:rFonts w:ascii="Cambria" w:eastAsia="Times New Roman" w:hAnsi="Cambria" w:cs="Times New Roman"/>
                <w:noProof/>
              </w:rPr>
              <w:t>. СВИДЕТЕЛЬСТВО О ПРИЕМКЕ.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75" w:history="1">
            <w:r w:rsidR="006326F6" w:rsidRPr="00D87721">
              <w:rPr>
                <w:rStyle w:val="af2"/>
                <w:noProof/>
              </w:rPr>
              <w:t>9. ГАРАНТИИ ИЗГОТОВИТЕЛЯ.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76" w:history="1">
            <w:r w:rsidR="006326F6" w:rsidRPr="00D87721">
              <w:rPr>
                <w:rStyle w:val="af2"/>
                <w:i/>
                <w:noProof/>
              </w:rPr>
              <w:t>ПРИЛОЖЕНИЕ А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26F6" w:rsidRDefault="00174C2A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42709177" w:history="1">
            <w:r w:rsidR="006326F6" w:rsidRPr="00D87721">
              <w:rPr>
                <w:rStyle w:val="af2"/>
                <w:i/>
                <w:noProof/>
              </w:rPr>
              <w:t>ПРИЛОЖЕНИЕ Б</w:t>
            </w:r>
            <w:r w:rsidR="006326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326F6">
              <w:rPr>
                <w:noProof/>
                <w:webHidden/>
              </w:rPr>
              <w:instrText xml:space="preserve"> PAGEREF _Toc442709177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6F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7C38" w:rsidRDefault="00174C2A" w:rsidP="00B875DA">
          <w:pPr>
            <w:spacing w:after="0" w:line="240" w:lineRule="auto"/>
            <w:contextualSpacing/>
          </w:pPr>
          <w:r w:rsidRPr="00467C38">
            <w:rPr>
              <w:sz w:val="24"/>
              <w:szCs w:val="24"/>
            </w:rPr>
            <w:fldChar w:fldCharType="end"/>
          </w:r>
        </w:p>
      </w:sdtContent>
    </w:sdt>
    <w:p w:rsidR="00467C38" w:rsidRDefault="00467C3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br w:type="page"/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lastRenderedPageBreak/>
        <w:t xml:space="preserve">Настоящее Руководство по эксплуатации содержит сведения о конструкции, принципе действия, характеристиках </w:t>
      </w:r>
      <w:r w:rsidR="00DC3FF0">
        <w:rPr>
          <w:rFonts w:ascii="Calibri" w:hAnsi="Calibri"/>
          <w:sz w:val="24"/>
          <w:szCs w:val="24"/>
        </w:rPr>
        <w:t xml:space="preserve">устройства сцепного УС-3 и </w:t>
      </w:r>
      <w:r w:rsidR="001604D3">
        <w:rPr>
          <w:rFonts w:ascii="Calibri" w:hAnsi="Calibri"/>
          <w:sz w:val="24"/>
          <w:szCs w:val="24"/>
        </w:rPr>
        <w:t>а</w:t>
      </w:r>
      <w:r w:rsidR="00DC3FF0">
        <w:rPr>
          <w:rFonts w:ascii="Calibri" w:hAnsi="Calibri"/>
          <w:sz w:val="24"/>
          <w:szCs w:val="24"/>
        </w:rPr>
        <w:t>грегат</w:t>
      </w:r>
      <w:r w:rsidR="001604D3">
        <w:rPr>
          <w:rFonts w:ascii="Calibri" w:hAnsi="Calibri"/>
          <w:sz w:val="24"/>
          <w:szCs w:val="24"/>
        </w:rPr>
        <w:t>а</w:t>
      </w:r>
      <w:r w:rsidR="00DC3FF0">
        <w:rPr>
          <w:rFonts w:ascii="Calibri" w:hAnsi="Calibri"/>
          <w:sz w:val="24"/>
          <w:szCs w:val="24"/>
        </w:rPr>
        <w:t xml:space="preserve"> УС-3 + 3хЗС-4,</w:t>
      </w:r>
      <w:r w:rsidRPr="00CA774C">
        <w:rPr>
          <w:rFonts w:ascii="Calibri" w:hAnsi="Calibri"/>
          <w:sz w:val="24"/>
          <w:szCs w:val="24"/>
        </w:rPr>
        <w:t xml:space="preserve"> необходимые для правильной и безопасной эксплуатации.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В дальнейшем по тексту </w:t>
      </w:r>
      <w:r w:rsidR="00FA0F3E">
        <w:rPr>
          <w:rFonts w:ascii="Calibri" w:hAnsi="Calibri"/>
          <w:sz w:val="24"/>
          <w:szCs w:val="24"/>
        </w:rPr>
        <w:t>устройство сцепное УС-3</w:t>
      </w:r>
      <w:r w:rsidRPr="00CA774C">
        <w:rPr>
          <w:rFonts w:ascii="Calibri" w:hAnsi="Calibri"/>
          <w:sz w:val="24"/>
          <w:szCs w:val="24"/>
        </w:rPr>
        <w:t xml:space="preserve"> </w:t>
      </w:r>
      <w:r w:rsidR="00FA0F3E">
        <w:rPr>
          <w:rFonts w:ascii="Calibri" w:hAnsi="Calibri"/>
          <w:sz w:val="24"/>
          <w:szCs w:val="24"/>
        </w:rPr>
        <w:t>– сцепка</w:t>
      </w:r>
      <w:r w:rsidRPr="00CA774C">
        <w:rPr>
          <w:rFonts w:ascii="Calibri" w:hAnsi="Calibri"/>
          <w:sz w:val="24"/>
          <w:szCs w:val="24"/>
        </w:rPr>
        <w:t>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К эксплуатации </w:t>
      </w:r>
      <w:r w:rsidR="00287844">
        <w:rPr>
          <w:rFonts w:ascii="Calibri" w:hAnsi="Calibri"/>
          <w:sz w:val="24"/>
          <w:szCs w:val="24"/>
        </w:rPr>
        <w:t xml:space="preserve">сцепок </w:t>
      </w:r>
      <w:r w:rsidRPr="00CA774C">
        <w:rPr>
          <w:rFonts w:ascii="Calibri" w:hAnsi="Calibri"/>
          <w:sz w:val="24"/>
          <w:szCs w:val="24"/>
        </w:rPr>
        <w:t xml:space="preserve">допускается </w:t>
      </w:r>
      <w:r w:rsidR="00287844">
        <w:rPr>
          <w:rFonts w:ascii="Calibri" w:hAnsi="Calibri"/>
          <w:sz w:val="24"/>
          <w:szCs w:val="24"/>
        </w:rPr>
        <w:t>механизатор</w:t>
      </w:r>
      <w:r w:rsidRPr="00CA774C">
        <w:rPr>
          <w:rFonts w:ascii="Calibri" w:hAnsi="Calibri"/>
          <w:sz w:val="24"/>
          <w:szCs w:val="24"/>
        </w:rPr>
        <w:t>, изучивший устройство и прошедший инструктаж по технике безопасности.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Изготовитель оставляет за собой право на конструктивные изменения, направленные на усовершенствование изделий.</w:t>
      </w:r>
    </w:p>
    <w:p w:rsidR="00963B09" w:rsidRDefault="00963B0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FF561C" w:rsidRPr="00CA774C" w:rsidRDefault="00FF561C" w:rsidP="00CA774C">
      <w:pPr>
        <w:pStyle w:val="1"/>
      </w:pPr>
      <w:bookmarkStart w:id="0" w:name="_Ref352312106"/>
      <w:bookmarkStart w:id="1" w:name="_Toc442709161"/>
      <w:r w:rsidRPr="00CA774C">
        <w:lastRenderedPageBreak/>
        <w:t>1</w:t>
      </w:r>
      <w:r w:rsidR="00CA774C" w:rsidRPr="00CA774C">
        <w:t xml:space="preserve"> ОПИСАНИЕ ИЗДЕЛИЯ</w:t>
      </w:r>
      <w:bookmarkEnd w:id="0"/>
      <w:bookmarkEnd w:id="1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1D230C" w:rsidP="00CA774C">
      <w:pPr>
        <w:pStyle w:val="2"/>
      </w:pPr>
      <w:bookmarkStart w:id="2" w:name="_Ref352312150"/>
      <w:bookmarkStart w:id="3" w:name="_Toc442709162"/>
      <w:r w:rsidRPr="00CA774C">
        <w:t xml:space="preserve">1.1 </w:t>
      </w:r>
      <w:r w:rsidR="00FF561C" w:rsidRPr="00CA774C">
        <w:t>Назначение изделия</w:t>
      </w:r>
      <w:bookmarkEnd w:id="2"/>
      <w:bookmarkEnd w:id="3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250379" w:rsidRDefault="00250379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Сцепка предназначена для составления широкозахватного посевного агрегата из трех сеялок ЗС-4,2, </w:t>
      </w:r>
      <w:r w:rsidR="004255BD" w:rsidRPr="004255BD">
        <w:rPr>
          <w:rFonts w:ascii="Calibri" w:hAnsi="Calibri"/>
          <w:sz w:val="24"/>
          <w:szCs w:val="24"/>
        </w:rPr>
        <w:t>для рядового посева семян зернов</w:t>
      </w:r>
      <w:r w:rsidR="004255BD">
        <w:rPr>
          <w:rFonts w:ascii="Calibri" w:hAnsi="Calibri"/>
          <w:sz w:val="24"/>
          <w:szCs w:val="24"/>
        </w:rPr>
        <w:t>ых, зернобобовых</w:t>
      </w:r>
      <w:r w:rsidR="004255BD" w:rsidRPr="004255BD">
        <w:rPr>
          <w:rFonts w:ascii="Calibri" w:hAnsi="Calibri"/>
          <w:sz w:val="24"/>
          <w:szCs w:val="24"/>
        </w:rPr>
        <w:t>, мелкосеменных</w:t>
      </w:r>
      <w:r w:rsidR="004255BD">
        <w:rPr>
          <w:rFonts w:ascii="Calibri" w:hAnsi="Calibri"/>
          <w:sz w:val="24"/>
          <w:szCs w:val="24"/>
        </w:rPr>
        <w:t xml:space="preserve"> культур</w:t>
      </w:r>
      <w:r w:rsidR="004255BD" w:rsidRPr="004255BD">
        <w:rPr>
          <w:rFonts w:ascii="Calibri" w:hAnsi="Calibri"/>
          <w:sz w:val="24"/>
          <w:szCs w:val="24"/>
        </w:rPr>
        <w:t>, семян трав, с одновременным внесением мине</w:t>
      </w:r>
      <w:r w:rsidR="004255BD">
        <w:rPr>
          <w:rFonts w:ascii="Calibri" w:hAnsi="Calibri"/>
          <w:sz w:val="24"/>
          <w:szCs w:val="24"/>
        </w:rPr>
        <w:t>ральных</w:t>
      </w:r>
      <w:r w:rsidR="00A10009">
        <w:rPr>
          <w:rFonts w:ascii="Calibri" w:hAnsi="Calibri"/>
          <w:sz w:val="24"/>
          <w:szCs w:val="24"/>
        </w:rPr>
        <w:t xml:space="preserve"> удобрений</w:t>
      </w:r>
      <w:r w:rsidR="004255BD">
        <w:rPr>
          <w:rFonts w:ascii="Calibri" w:hAnsi="Calibri"/>
          <w:sz w:val="24"/>
          <w:szCs w:val="24"/>
        </w:rPr>
        <w:t>.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Климатическое исполнение У</w:t>
      </w:r>
      <w:proofErr w:type="gramStart"/>
      <w:r w:rsidRPr="00CA774C">
        <w:rPr>
          <w:rFonts w:ascii="Calibri" w:hAnsi="Calibri"/>
          <w:sz w:val="24"/>
          <w:szCs w:val="24"/>
        </w:rPr>
        <w:t>2</w:t>
      </w:r>
      <w:proofErr w:type="gramEnd"/>
      <w:r w:rsidRPr="00CA774C">
        <w:rPr>
          <w:rFonts w:ascii="Calibri" w:hAnsi="Calibri"/>
          <w:sz w:val="24"/>
          <w:szCs w:val="24"/>
        </w:rPr>
        <w:t>, У3 по ГОСТ 15150</w:t>
      </w:r>
      <w:r w:rsidR="00D12353">
        <w:rPr>
          <w:rFonts w:ascii="Calibri" w:hAnsi="Calibri"/>
          <w:sz w:val="24"/>
          <w:szCs w:val="24"/>
        </w:rPr>
        <w:t>-69</w:t>
      </w:r>
      <w:r w:rsidRPr="00CA774C">
        <w:rPr>
          <w:rFonts w:ascii="Calibri" w:hAnsi="Calibri"/>
          <w:sz w:val="24"/>
          <w:szCs w:val="24"/>
        </w:rPr>
        <w:t>, температура окружаю</w:t>
      </w:r>
      <w:r w:rsidR="00F11BD3" w:rsidRPr="00CA774C">
        <w:rPr>
          <w:rFonts w:ascii="Calibri" w:hAnsi="Calibri"/>
          <w:sz w:val="24"/>
          <w:szCs w:val="24"/>
        </w:rPr>
        <w:t xml:space="preserve">щего воздуха от </w:t>
      </w:r>
      <w:r w:rsidR="002E47B3">
        <w:rPr>
          <w:rFonts w:ascii="Calibri" w:hAnsi="Calibri"/>
          <w:sz w:val="24"/>
          <w:szCs w:val="24"/>
        </w:rPr>
        <w:t>–</w:t>
      </w:r>
      <w:r w:rsidR="00F11BD3" w:rsidRPr="00CA774C">
        <w:rPr>
          <w:rFonts w:ascii="Calibri" w:hAnsi="Calibri"/>
          <w:sz w:val="24"/>
          <w:szCs w:val="24"/>
        </w:rPr>
        <w:t>15 до +45.</w:t>
      </w:r>
    </w:p>
    <w:p w:rsidR="0085767E" w:rsidRDefault="00F13780" w:rsidP="0085767E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Сцепка и три сеялки УС-3 + 3хЗС-4,2 </w:t>
      </w:r>
      <w:r w:rsidR="00FD66B1">
        <w:rPr>
          <w:rFonts w:ascii="Calibri" w:hAnsi="Calibri"/>
          <w:sz w:val="24"/>
          <w:szCs w:val="24"/>
        </w:rPr>
        <w:t>соединяются</w:t>
      </w:r>
      <w:r>
        <w:rPr>
          <w:rFonts w:ascii="Calibri" w:hAnsi="Calibri"/>
          <w:sz w:val="24"/>
          <w:szCs w:val="24"/>
        </w:rPr>
        <w:t xml:space="preserve"> в широкозахватный посевной агрегат с трактором </w:t>
      </w:r>
      <w:r w:rsidR="002605B7">
        <w:rPr>
          <w:rFonts w:ascii="Calibri" w:hAnsi="Calibri"/>
          <w:sz w:val="24"/>
          <w:szCs w:val="24"/>
        </w:rPr>
        <w:t>4</w:t>
      </w:r>
      <w:r>
        <w:rPr>
          <w:rFonts w:ascii="Calibri" w:hAnsi="Calibri"/>
          <w:sz w:val="24"/>
          <w:szCs w:val="24"/>
        </w:rPr>
        <w:t xml:space="preserve"> тягового класса</w:t>
      </w:r>
      <w:r w:rsidR="0085767E">
        <w:rPr>
          <w:rFonts w:ascii="Calibri" w:hAnsi="Calibri"/>
          <w:sz w:val="24"/>
          <w:szCs w:val="24"/>
        </w:rPr>
        <w:t>.</w:t>
      </w:r>
    </w:p>
    <w:p w:rsidR="0085767E" w:rsidRDefault="0085767E" w:rsidP="0085767E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1D230C" w:rsidP="0085767E">
      <w:pPr>
        <w:spacing w:after="0" w:line="240" w:lineRule="auto"/>
        <w:ind w:firstLine="709"/>
        <w:contextualSpacing/>
        <w:mirrorIndents/>
        <w:jc w:val="both"/>
      </w:pPr>
      <w:r w:rsidRPr="00CA774C">
        <w:t xml:space="preserve">1.2 </w:t>
      </w:r>
      <w:r w:rsidR="00FF561C" w:rsidRPr="00CA774C">
        <w:t>Технические характеристики</w:t>
      </w:r>
      <w:r w:rsidR="00F44AE2">
        <w:t xml:space="preserve"> посевного агрегата</w:t>
      </w: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FF561C" w:rsidP="00CA774C">
      <w:pPr>
        <w:spacing w:after="0" w:line="240" w:lineRule="auto"/>
        <w:ind w:firstLine="709"/>
        <w:contextualSpacing/>
        <w:mirrorIndents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Таблица 1</w:t>
      </w:r>
    </w:p>
    <w:tbl>
      <w:tblPr>
        <w:tblStyle w:val="a3"/>
        <w:tblW w:w="0" w:type="auto"/>
        <w:tblLook w:val="04A0"/>
      </w:tblPr>
      <w:tblGrid>
        <w:gridCol w:w="7054"/>
        <w:gridCol w:w="1415"/>
        <w:gridCol w:w="1183"/>
      </w:tblGrid>
      <w:tr w:rsidR="0002336F" w:rsidRPr="00CA774C" w:rsidTr="00F96CB0">
        <w:tc>
          <w:tcPr>
            <w:tcW w:w="7054" w:type="dxa"/>
          </w:tcPr>
          <w:p w:rsidR="0002336F" w:rsidRPr="00CA774C" w:rsidRDefault="00B5135E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Наименование параметра</w:t>
            </w:r>
          </w:p>
        </w:tc>
        <w:tc>
          <w:tcPr>
            <w:tcW w:w="1415" w:type="dxa"/>
          </w:tcPr>
          <w:p w:rsidR="0002336F" w:rsidRPr="00CA774C" w:rsidRDefault="00B5135E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Единица измерения</w:t>
            </w:r>
          </w:p>
        </w:tc>
        <w:tc>
          <w:tcPr>
            <w:tcW w:w="1183" w:type="dxa"/>
          </w:tcPr>
          <w:p w:rsidR="0002336F" w:rsidRPr="00CA774C" w:rsidRDefault="00B5135E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Значение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F13780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Ширина захвата </w:t>
            </w:r>
          </w:p>
        </w:tc>
        <w:tc>
          <w:tcPr>
            <w:tcW w:w="1415" w:type="dxa"/>
          </w:tcPr>
          <w:p w:rsidR="00BC39B6" w:rsidRPr="00CA774C" w:rsidRDefault="00F13780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</w:t>
            </w:r>
          </w:p>
        </w:tc>
        <w:tc>
          <w:tcPr>
            <w:tcW w:w="1183" w:type="dxa"/>
          </w:tcPr>
          <w:p w:rsidR="00BC39B6" w:rsidRPr="00CA774C" w:rsidRDefault="00C87649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12,6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BC39B6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Количество обслуживающего персонала (механик линии)</w:t>
            </w:r>
          </w:p>
        </w:tc>
        <w:tc>
          <w:tcPr>
            <w:tcW w:w="1415" w:type="dxa"/>
          </w:tcPr>
          <w:p w:rsidR="00BC39B6" w:rsidRPr="00CA774C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чел.</w:t>
            </w:r>
          </w:p>
        </w:tc>
        <w:tc>
          <w:tcPr>
            <w:tcW w:w="1183" w:type="dxa"/>
          </w:tcPr>
          <w:p w:rsidR="00BC39B6" w:rsidRPr="00CA774C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 w:rsidRPr="00CA774C">
              <w:rPr>
                <w:rFonts w:ascii="Calibri" w:hAnsi="Calibri"/>
                <w:sz w:val="24"/>
                <w:szCs w:val="24"/>
              </w:rPr>
              <w:t>1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4B65FF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Скорость работы, не более</w:t>
            </w:r>
          </w:p>
        </w:tc>
        <w:tc>
          <w:tcPr>
            <w:tcW w:w="1415" w:type="dxa"/>
          </w:tcPr>
          <w:p w:rsidR="00BC39B6" w:rsidRPr="004E70A1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proofErr w:type="gramStart"/>
            <w:r>
              <w:rPr>
                <w:rFonts w:ascii="Calibri" w:hAnsi="Calibri"/>
                <w:sz w:val="24"/>
                <w:szCs w:val="24"/>
              </w:rPr>
              <w:t>км</w:t>
            </w:r>
            <w:proofErr w:type="gramEnd"/>
            <w:r>
              <w:rPr>
                <w:rFonts w:ascii="Calibri" w:hAnsi="Calibri"/>
                <w:sz w:val="24"/>
                <w:szCs w:val="24"/>
              </w:rPr>
              <w:t>/ч</w:t>
            </w:r>
          </w:p>
        </w:tc>
        <w:tc>
          <w:tcPr>
            <w:tcW w:w="1183" w:type="dxa"/>
          </w:tcPr>
          <w:p w:rsidR="00BC39B6" w:rsidRPr="00CA774C" w:rsidRDefault="000A646D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12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CA774C" w:rsidRDefault="004B65FF" w:rsidP="004B65FF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Производительность агрегата за час чистого времени</w:t>
            </w:r>
            <w:r w:rsidR="004E70A1">
              <w:rPr>
                <w:rFonts w:ascii="Calibri" w:hAnsi="Calibri"/>
                <w:sz w:val="24"/>
                <w:szCs w:val="24"/>
              </w:rPr>
              <w:t>, не более</w:t>
            </w:r>
          </w:p>
        </w:tc>
        <w:tc>
          <w:tcPr>
            <w:tcW w:w="1415" w:type="dxa"/>
          </w:tcPr>
          <w:p w:rsidR="00BC39B6" w:rsidRPr="00CA774C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proofErr w:type="gramStart"/>
            <w:r>
              <w:rPr>
                <w:rFonts w:ascii="Calibri" w:hAnsi="Calibri"/>
                <w:sz w:val="24"/>
                <w:szCs w:val="24"/>
              </w:rPr>
              <w:t>га</w:t>
            </w:r>
            <w:proofErr w:type="gramEnd"/>
            <w:r>
              <w:rPr>
                <w:rFonts w:ascii="Calibri" w:hAnsi="Calibri"/>
                <w:sz w:val="24"/>
                <w:szCs w:val="24"/>
              </w:rPr>
              <w:t>/ч</w:t>
            </w:r>
          </w:p>
        </w:tc>
        <w:tc>
          <w:tcPr>
            <w:tcW w:w="1183" w:type="dxa"/>
          </w:tcPr>
          <w:p w:rsidR="00BC39B6" w:rsidRPr="00CA774C" w:rsidRDefault="00C87649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15,1</w:t>
            </w:r>
          </w:p>
        </w:tc>
      </w:tr>
      <w:tr w:rsidR="00686F14" w:rsidRPr="00CA774C" w:rsidTr="00F96CB0">
        <w:tc>
          <w:tcPr>
            <w:tcW w:w="7054" w:type="dxa"/>
          </w:tcPr>
          <w:p w:rsidR="00686F14" w:rsidRDefault="00686F14" w:rsidP="004B65FF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Минимальный радиус поворота </w:t>
            </w:r>
          </w:p>
        </w:tc>
        <w:tc>
          <w:tcPr>
            <w:tcW w:w="1415" w:type="dxa"/>
          </w:tcPr>
          <w:p w:rsidR="00686F14" w:rsidRDefault="00686F14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</w:t>
            </w:r>
          </w:p>
        </w:tc>
        <w:tc>
          <w:tcPr>
            <w:tcW w:w="1183" w:type="dxa"/>
          </w:tcPr>
          <w:p w:rsidR="00686F14" w:rsidRDefault="00686F14" w:rsidP="0076529F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  <w:r w:rsidR="0076529F">
              <w:rPr>
                <w:rFonts w:ascii="Calibri" w:hAnsi="Calibri"/>
                <w:sz w:val="24"/>
                <w:szCs w:val="24"/>
              </w:rPr>
              <w:t>2</w:t>
            </w:r>
          </w:p>
        </w:tc>
      </w:tr>
      <w:tr w:rsidR="00BC39B6" w:rsidRPr="00CA774C" w:rsidTr="00F96CB0">
        <w:tc>
          <w:tcPr>
            <w:tcW w:w="7054" w:type="dxa"/>
          </w:tcPr>
          <w:p w:rsidR="00BC39B6" w:rsidRPr="000F53B4" w:rsidRDefault="004E70A1" w:rsidP="00BC39B6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Габариты агрегата</w:t>
            </w:r>
          </w:p>
        </w:tc>
        <w:tc>
          <w:tcPr>
            <w:tcW w:w="1415" w:type="dxa"/>
          </w:tcPr>
          <w:p w:rsidR="00BC39B6" w:rsidRPr="000F53B4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83" w:type="dxa"/>
          </w:tcPr>
          <w:p w:rsidR="00BC39B6" w:rsidRPr="000F53B4" w:rsidRDefault="00BC39B6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4E70A1" w:rsidRPr="00CA774C" w:rsidTr="00F96CB0">
        <w:tc>
          <w:tcPr>
            <w:tcW w:w="7054" w:type="dxa"/>
          </w:tcPr>
          <w:p w:rsidR="004E70A1" w:rsidRPr="000F53B4" w:rsidRDefault="004E70A1" w:rsidP="004E70A1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0F53B4">
              <w:rPr>
                <w:rFonts w:ascii="Calibri" w:hAnsi="Calibri"/>
                <w:sz w:val="24"/>
                <w:szCs w:val="24"/>
              </w:rPr>
              <w:t>Длина</w:t>
            </w:r>
          </w:p>
        </w:tc>
        <w:tc>
          <w:tcPr>
            <w:tcW w:w="1415" w:type="dxa"/>
          </w:tcPr>
          <w:p w:rsidR="004E70A1" w:rsidRPr="000F53B4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мм</w:t>
            </w:r>
          </w:p>
        </w:tc>
        <w:tc>
          <w:tcPr>
            <w:tcW w:w="1183" w:type="dxa"/>
          </w:tcPr>
          <w:p w:rsidR="004E70A1" w:rsidRPr="000F53B4" w:rsidRDefault="00C87649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10300</w:t>
            </w:r>
          </w:p>
        </w:tc>
      </w:tr>
      <w:tr w:rsidR="004E70A1" w:rsidRPr="00CA774C" w:rsidTr="00F96CB0">
        <w:tc>
          <w:tcPr>
            <w:tcW w:w="7054" w:type="dxa"/>
          </w:tcPr>
          <w:p w:rsidR="004E70A1" w:rsidRPr="000F53B4" w:rsidRDefault="004E70A1" w:rsidP="004E70A1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 w:rsidRPr="000F53B4">
              <w:rPr>
                <w:rFonts w:ascii="Calibri" w:hAnsi="Calibri"/>
                <w:sz w:val="24"/>
                <w:szCs w:val="24"/>
              </w:rPr>
              <w:t>Ширина</w:t>
            </w:r>
          </w:p>
        </w:tc>
        <w:tc>
          <w:tcPr>
            <w:tcW w:w="1415" w:type="dxa"/>
          </w:tcPr>
          <w:p w:rsidR="004E70A1" w:rsidRPr="000F53B4" w:rsidRDefault="004E70A1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мм</w:t>
            </w:r>
          </w:p>
        </w:tc>
        <w:tc>
          <w:tcPr>
            <w:tcW w:w="1183" w:type="dxa"/>
          </w:tcPr>
          <w:p w:rsidR="004E70A1" w:rsidRPr="000F53B4" w:rsidRDefault="00C87649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14400</w:t>
            </w:r>
          </w:p>
        </w:tc>
      </w:tr>
      <w:tr w:rsidR="00A10009" w:rsidRPr="00CA774C" w:rsidTr="00F96CB0">
        <w:tc>
          <w:tcPr>
            <w:tcW w:w="7054" w:type="dxa"/>
          </w:tcPr>
          <w:p w:rsidR="00A10009" w:rsidRPr="000F53B4" w:rsidRDefault="00A10009" w:rsidP="004E70A1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Масса агрегата</w:t>
            </w:r>
            <w:r w:rsidR="00746F55">
              <w:rPr>
                <w:rFonts w:ascii="Calibri" w:hAnsi="Calibri"/>
                <w:sz w:val="24"/>
                <w:szCs w:val="24"/>
              </w:rPr>
              <w:t>, не более</w:t>
            </w:r>
          </w:p>
        </w:tc>
        <w:tc>
          <w:tcPr>
            <w:tcW w:w="1415" w:type="dxa"/>
          </w:tcPr>
          <w:p w:rsidR="00A10009" w:rsidRDefault="00746F55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кг</w:t>
            </w:r>
          </w:p>
        </w:tc>
        <w:tc>
          <w:tcPr>
            <w:tcW w:w="1183" w:type="dxa"/>
          </w:tcPr>
          <w:p w:rsidR="00A10009" w:rsidRDefault="000974E0" w:rsidP="00186437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9</w:t>
            </w:r>
            <w:r w:rsidR="00186437">
              <w:rPr>
                <w:rFonts w:ascii="Calibri" w:hAnsi="Calibri"/>
                <w:sz w:val="24"/>
                <w:szCs w:val="24"/>
              </w:rPr>
              <w:t>800</w:t>
            </w:r>
          </w:p>
        </w:tc>
      </w:tr>
      <w:tr w:rsidR="00A10009" w:rsidRPr="00CA774C" w:rsidTr="00F96CB0">
        <w:tc>
          <w:tcPr>
            <w:tcW w:w="7054" w:type="dxa"/>
          </w:tcPr>
          <w:p w:rsidR="00A10009" w:rsidRPr="000F53B4" w:rsidRDefault="00746F55" w:rsidP="000974E0">
            <w:pPr>
              <w:contextualSpacing/>
              <w:mirrorIndents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в том числе сеялк</w:t>
            </w:r>
            <w:r w:rsidR="000974E0">
              <w:rPr>
                <w:rFonts w:ascii="Calibri" w:hAnsi="Calibri"/>
                <w:sz w:val="24"/>
                <w:szCs w:val="24"/>
              </w:rPr>
              <w:t>и</w:t>
            </w:r>
            <w:r>
              <w:rPr>
                <w:rFonts w:ascii="Calibri" w:hAnsi="Calibri"/>
                <w:sz w:val="24"/>
                <w:szCs w:val="24"/>
              </w:rPr>
              <w:t xml:space="preserve"> с транспортным устройством, не более</w:t>
            </w:r>
          </w:p>
        </w:tc>
        <w:tc>
          <w:tcPr>
            <w:tcW w:w="1415" w:type="dxa"/>
          </w:tcPr>
          <w:p w:rsidR="00A10009" w:rsidRDefault="00746F55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кг</w:t>
            </w:r>
          </w:p>
        </w:tc>
        <w:tc>
          <w:tcPr>
            <w:tcW w:w="1183" w:type="dxa"/>
          </w:tcPr>
          <w:p w:rsidR="00A10009" w:rsidRDefault="00746F55" w:rsidP="00C87649">
            <w:pPr>
              <w:contextualSpacing/>
              <w:mirrorIndents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3000</w:t>
            </w:r>
          </w:p>
        </w:tc>
      </w:tr>
    </w:tbl>
    <w:p w:rsidR="008A1FBD" w:rsidRDefault="008A1FBD" w:rsidP="00C87649">
      <w:pPr>
        <w:ind w:firstLine="709"/>
        <w:rPr>
          <w:rFonts w:ascii="Calibri" w:hAnsi="Calibri"/>
          <w:sz w:val="24"/>
          <w:szCs w:val="24"/>
        </w:rPr>
      </w:pPr>
    </w:p>
    <w:p w:rsidR="00FF561C" w:rsidRPr="00CA774C" w:rsidRDefault="00FF561C" w:rsidP="00CA774C">
      <w:pPr>
        <w:pStyle w:val="2"/>
      </w:pPr>
      <w:bookmarkStart w:id="4" w:name="_Toc442709163"/>
      <w:r w:rsidRPr="00CA774C">
        <w:t>1.3 Состав изделия</w:t>
      </w:r>
      <w:r w:rsidR="00F44AE2">
        <w:t xml:space="preserve"> и общее устройство</w:t>
      </w:r>
      <w:bookmarkEnd w:id="4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Default="004E70A1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Широкозахватный посевной агрегат состоит из устройства сцепного УС-3 и трех сеялок ЗС-4,2</w:t>
      </w:r>
      <w:r w:rsidR="00506C59">
        <w:rPr>
          <w:rFonts w:ascii="Calibri" w:hAnsi="Calibri"/>
          <w:sz w:val="24"/>
          <w:szCs w:val="24"/>
        </w:rPr>
        <w:t xml:space="preserve"> поз.</w:t>
      </w:r>
      <w:r w:rsidR="000D7F52">
        <w:rPr>
          <w:rFonts w:ascii="Calibri" w:hAnsi="Calibri"/>
          <w:sz w:val="24"/>
          <w:szCs w:val="24"/>
        </w:rPr>
        <w:t>5</w:t>
      </w:r>
      <w:r w:rsidR="00433D7B">
        <w:rPr>
          <w:rFonts w:ascii="Calibri" w:hAnsi="Calibri"/>
          <w:sz w:val="24"/>
          <w:szCs w:val="24"/>
        </w:rPr>
        <w:t xml:space="preserve"> (рис. 1)</w:t>
      </w:r>
      <w:r>
        <w:rPr>
          <w:rFonts w:ascii="Calibri" w:hAnsi="Calibri"/>
          <w:sz w:val="24"/>
          <w:szCs w:val="24"/>
        </w:rPr>
        <w:t xml:space="preserve">. </w:t>
      </w:r>
      <w:r w:rsidR="00370DF4">
        <w:rPr>
          <w:rFonts w:ascii="Calibri" w:hAnsi="Calibri"/>
          <w:sz w:val="24"/>
          <w:szCs w:val="24"/>
        </w:rPr>
        <w:t>В сцепку входят две</w:t>
      </w:r>
      <w:r w:rsidR="000D436D">
        <w:rPr>
          <w:rFonts w:ascii="Calibri" w:hAnsi="Calibri"/>
          <w:sz w:val="24"/>
          <w:szCs w:val="24"/>
        </w:rPr>
        <w:t xml:space="preserve"> сварные</w:t>
      </w:r>
      <w:r w:rsidR="00506C59">
        <w:rPr>
          <w:rFonts w:ascii="Calibri" w:hAnsi="Calibri"/>
          <w:sz w:val="24"/>
          <w:szCs w:val="24"/>
        </w:rPr>
        <w:t xml:space="preserve"> балки поз. </w:t>
      </w:r>
      <w:r w:rsidR="000D7F52">
        <w:rPr>
          <w:rFonts w:ascii="Calibri" w:hAnsi="Calibri"/>
          <w:sz w:val="24"/>
          <w:szCs w:val="24"/>
        </w:rPr>
        <w:t>7</w:t>
      </w:r>
      <w:r w:rsidR="00506C59">
        <w:rPr>
          <w:rFonts w:ascii="Calibri" w:hAnsi="Calibri"/>
          <w:sz w:val="24"/>
          <w:szCs w:val="24"/>
        </w:rPr>
        <w:t xml:space="preserve">, навешенные на раму сеялки через </w:t>
      </w:r>
      <w:proofErr w:type="spellStart"/>
      <w:r w:rsidR="00506C59">
        <w:rPr>
          <w:rFonts w:ascii="Calibri" w:hAnsi="Calibri"/>
          <w:sz w:val="24"/>
          <w:szCs w:val="24"/>
        </w:rPr>
        <w:t>проставки</w:t>
      </w:r>
      <w:proofErr w:type="spellEnd"/>
      <w:r w:rsidR="00506C59">
        <w:rPr>
          <w:rFonts w:ascii="Calibri" w:hAnsi="Calibri"/>
          <w:sz w:val="24"/>
          <w:szCs w:val="24"/>
        </w:rPr>
        <w:t xml:space="preserve"> поз </w:t>
      </w:r>
      <w:r w:rsidR="000D7F52">
        <w:rPr>
          <w:rFonts w:ascii="Calibri" w:hAnsi="Calibri"/>
          <w:sz w:val="24"/>
          <w:szCs w:val="24"/>
        </w:rPr>
        <w:t>8</w:t>
      </w:r>
      <w:r w:rsidR="00370DF4">
        <w:rPr>
          <w:rFonts w:ascii="Calibri" w:hAnsi="Calibri"/>
          <w:sz w:val="24"/>
          <w:szCs w:val="24"/>
        </w:rPr>
        <w:t>, к краям которым прицепляются еще две сеялки. На переднюю сеялк</w:t>
      </w:r>
      <w:r w:rsidR="004671D9">
        <w:rPr>
          <w:rFonts w:ascii="Calibri" w:hAnsi="Calibri"/>
          <w:sz w:val="24"/>
          <w:szCs w:val="24"/>
        </w:rPr>
        <w:t>у</w:t>
      </w:r>
      <w:r w:rsidR="00370DF4">
        <w:rPr>
          <w:rFonts w:ascii="Calibri" w:hAnsi="Calibri"/>
          <w:sz w:val="24"/>
          <w:szCs w:val="24"/>
        </w:rPr>
        <w:t xml:space="preserve"> устанавливается оригинальное дышло</w:t>
      </w:r>
      <w:r w:rsidR="00506C59">
        <w:rPr>
          <w:rFonts w:ascii="Calibri" w:hAnsi="Calibri"/>
          <w:sz w:val="24"/>
          <w:szCs w:val="24"/>
        </w:rPr>
        <w:t xml:space="preserve"> поз. </w:t>
      </w:r>
      <w:r w:rsidR="000D7F52">
        <w:rPr>
          <w:rFonts w:ascii="Calibri" w:hAnsi="Calibri"/>
          <w:sz w:val="24"/>
          <w:szCs w:val="24"/>
        </w:rPr>
        <w:t>3</w:t>
      </w:r>
      <w:r w:rsidR="00506C59">
        <w:rPr>
          <w:rFonts w:ascii="Calibri" w:hAnsi="Calibri"/>
          <w:sz w:val="24"/>
          <w:szCs w:val="24"/>
        </w:rPr>
        <w:t xml:space="preserve">, </w:t>
      </w:r>
      <w:proofErr w:type="gramStart"/>
      <w:r w:rsidR="00506C59">
        <w:rPr>
          <w:rFonts w:ascii="Calibri" w:hAnsi="Calibri"/>
          <w:sz w:val="24"/>
          <w:szCs w:val="24"/>
        </w:rPr>
        <w:t>отличающегося</w:t>
      </w:r>
      <w:proofErr w:type="gramEnd"/>
      <w:r w:rsidR="00506C59">
        <w:rPr>
          <w:rFonts w:ascii="Calibri" w:hAnsi="Calibri"/>
          <w:sz w:val="24"/>
          <w:szCs w:val="24"/>
        </w:rPr>
        <w:t xml:space="preserve"> от серийного</w:t>
      </w:r>
      <w:r w:rsidR="00370DF4">
        <w:rPr>
          <w:rFonts w:ascii="Calibri" w:hAnsi="Calibri"/>
          <w:sz w:val="24"/>
          <w:szCs w:val="24"/>
        </w:rPr>
        <w:t xml:space="preserve"> кронштейном под удлинитель</w:t>
      </w:r>
      <w:r w:rsidR="00506C59">
        <w:rPr>
          <w:rFonts w:ascii="Calibri" w:hAnsi="Calibri"/>
          <w:sz w:val="24"/>
          <w:szCs w:val="24"/>
        </w:rPr>
        <w:t xml:space="preserve"> поз </w:t>
      </w:r>
      <w:r w:rsidR="000D7F52">
        <w:rPr>
          <w:rFonts w:ascii="Calibri" w:hAnsi="Calibri"/>
          <w:sz w:val="24"/>
          <w:szCs w:val="24"/>
        </w:rPr>
        <w:t>2</w:t>
      </w:r>
      <w:r w:rsidR="00F20343">
        <w:rPr>
          <w:rFonts w:ascii="Calibri" w:hAnsi="Calibri"/>
          <w:sz w:val="24"/>
          <w:szCs w:val="24"/>
        </w:rPr>
        <w:t xml:space="preserve">. </w:t>
      </w:r>
      <w:r w:rsidR="000D7F52">
        <w:rPr>
          <w:rFonts w:ascii="Calibri" w:hAnsi="Calibri"/>
          <w:sz w:val="24"/>
          <w:szCs w:val="24"/>
        </w:rPr>
        <w:t xml:space="preserve">На удлинители установлена опора поз.1 для удобства при </w:t>
      </w:r>
      <w:proofErr w:type="spellStart"/>
      <w:r w:rsidR="000D7F52">
        <w:rPr>
          <w:rFonts w:ascii="Calibri" w:hAnsi="Calibri"/>
          <w:sz w:val="24"/>
          <w:szCs w:val="24"/>
        </w:rPr>
        <w:t>агрегатировании</w:t>
      </w:r>
      <w:proofErr w:type="spellEnd"/>
      <w:r w:rsidR="000D7F52">
        <w:rPr>
          <w:rFonts w:ascii="Calibri" w:hAnsi="Calibri"/>
          <w:sz w:val="24"/>
          <w:szCs w:val="24"/>
        </w:rPr>
        <w:t xml:space="preserve"> с трактором. </w:t>
      </w:r>
      <w:r w:rsidR="00F20343">
        <w:rPr>
          <w:rFonts w:ascii="Calibri" w:hAnsi="Calibri"/>
          <w:sz w:val="24"/>
          <w:szCs w:val="24"/>
        </w:rPr>
        <w:t>Данное дышло позволяет агрегатировать сеялку отдельно</w:t>
      </w:r>
      <w:r w:rsidR="00506C59">
        <w:rPr>
          <w:rFonts w:ascii="Calibri" w:hAnsi="Calibri"/>
          <w:sz w:val="24"/>
          <w:szCs w:val="24"/>
        </w:rPr>
        <w:t xml:space="preserve"> от агрегата</w:t>
      </w:r>
      <w:r w:rsidR="00F20343">
        <w:rPr>
          <w:rFonts w:ascii="Calibri" w:hAnsi="Calibri"/>
          <w:sz w:val="24"/>
          <w:szCs w:val="24"/>
        </w:rPr>
        <w:t>. Петля</w:t>
      </w:r>
      <w:r w:rsidR="00506C59">
        <w:rPr>
          <w:rFonts w:ascii="Calibri" w:hAnsi="Calibri"/>
          <w:sz w:val="24"/>
          <w:szCs w:val="24"/>
        </w:rPr>
        <w:t xml:space="preserve"> поз. </w:t>
      </w:r>
      <w:r w:rsidR="00A4711B">
        <w:rPr>
          <w:rFonts w:ascii="Calibri" w:hAnsi="Calibri"/>
          <w:sz w:val="24"/>
          <w:szCs w:val="24"/>
        </w:rPr>
        <w:t>10</w:t>
      </w:r>
      <w:r w:rsidR="00F20343">
        <w:rPr>
          <w:rFonts w:ascii="Calibri" w:hAnsi="Calibri"/>
          <w:sz w:val="24"/>
          <w:szCs w:val="24"/>
        </w:rPr>
        <w:t xml:space="preserve"> </w:t>
      </w:r>
      <w:r w:rsidR="00F44AE2">
        <w:rPr>
          <w:rFonts w:ascii="Calibri" w:hAnsi="Calibri"/>
          <w:sz w:val="24"/>
          <w:szCs w:val="24"/>
        </w:rPr>
        <w:t>имеет несколько вариантов крепления по высоте. Также имеются две гибкие связи</w:t>
      </w:r>
      <w:r w:rsidR="00506C59">
        <w:rPr>
          <w:rFonts w:ascii="Calibri" w:hAnsi="Calibri"/>
          <w:sz w:val="24"/>
          <w:szCs w:val="24"/>
        </w:rPr>
        <w:t xml:space="preserve"> поз. 4</w:t>
      </w:r>
      <w:r w:rsidR="00F44AE2">
        <w:rPr>
          <w:rFonts w:ascii="Calibri" w:hAnsi="Calibri"/>
          <w:sz w:val="24"/>
          <w:szCs w:val="24"/>
        </w:rPr>
        <w:t xml:space="preserve"> между местом сцепки удлинителя с трактором и местом сцепки сеялок второго эшелона, это позволяет разгрузить балки за счет перераспределения тягового усилия через связи на сцепное устройство трактора. </w:t>
      </w:r>
      <w:r w:rsidR="00506C59">
        <w:rPr>
          <w:rFonts w:ascii="Calibri" w:hAnsi="Calibri"/>
          <w:sz w:val="24"/>
          <w:szCs w:val="24"/>
        </w:rPr>
        <w:t>Связи крепятся пальцами поз.</w:t>
      </w:r>
      <w:r w:rsidR="002E47B3">
        <w:rPr>
          <w:rFonts w:ascii="Calibri" w:hAnsi="Calibri"/>
          <w:sz w:val="24"/>
          <w:szCs w:val="24"/>
        </w:rPr>
        <w:t xml:space="preserve"> </w:t>
      </w:r>
      <w:r w:rsidR="00A4711B">
        <w:rPr>
          <w:rFonts w:ascii="Calibri" w:hAnsi="Calibri"/>
          <w:sz w:val="24"/>
          <w:szCs w:val="24"/>
        </w:rPr>
        <w:t>11</w:t>
      </w:r>
      <w:r w:rsidR="00506C59">
        <w:rPr>
          <w:rFonts w:ascii="Calibri" w:hAnsi="Calibri"/>
          <w:sz w:val="24"/>
          <w:szCs w:val="24"/>
        </w:rPr>
        <w:t xml:space="preserve">. </w:t>
      </w:r>
      <w:r w:rsidR="00F44AE2">
        <w:rPr>
          <w:rFonts w:ascii="Calibri" w:hAnsi="Calibri"/>
          <w:sz w:val="24"/>
          <w:szCs w:val="24"/>
        </w:rPr>
        <w:t xml:space="preserve">Два </w:t>
      </w:r>
      <w:proofErr w:type="spellStart"/>
      <w:r w:rsidR="00F44AE2">
        <w:rPr>
          <w:rFonts w:ascii="Calibri" w:hAnsi="Calibri"/>
          <w:sz w:val="24"/>
          <w:szCs w:val="24"/>
        </w:rPr>
        <w:t>гидрофицированных</w:t>
      </w:r>
      <w:proofErr w:type="spellEnd"/>
      <w:r w:rsidR="00F44AE2">
        <w:rPr>
          <w:rFonts w:ascii="Calibri" w:hAnsi="Calibri"/>
          <w:sz w:val="24"/>
          <w:szCs w:val="24"/>
        </w:rPr>
        <w:t xml:space="preserve"> маркера</w:t>
      </w:r>
      <w:r w:rsidR="00506C59">
        <w:rPr>
          <w:rFonts w:ascii="Calibri" w:hAnsi="Calibri"/>
          <w:sz w:val="24"/>
          <w:szCs w:val="24"/>
        </w:rPr>
        <w:t xml:space="preserve"> поз. 5</w:t>
      </w:r>
      <w:r w:rsidR="00F44AE2">
        <w:rPr>
          <w:rFonts w:ascii="Calibri" w:hAnsi="Calibri"/>
          <w:sz w:val="24"/>
          <w:szCs w:val="24"/>
        </w:rPr>
        <w:t xml:space="preserve"> крепятся на элементы рамы сеялок.</w:t>
      </w:r>
      <w:r w:rsidR="00A4711B">
        <w:rPr>
          <w:rFonts w:ascii="Calibri" w:hAnsi="Calibri"/>
          <w:sz w:val="24"/>
          <w:szCs w:val="24"/>
        </w:rPr>
        <w:t xml:space="preserve"> На сеялки второго эшелона устанавливаются флюгерные колёса 9.</w:t>
      </w:r>
    </w:p>
    <w:p w:rsidR="00506C59" w:rsidRPr="00CA774C" w:rsidRDefault="00506C59" w:rsidP="00506C59">
      <w:pPr>
        <w:pStyle w:val="2"/>
      </w:pPr>
      <w:bookmarkStart w:id="5" w:name="_Toc442709164"/>
      <w:r w:rsidRPr="00CA774C">
        <w:lastRenderedPageBreak/>
        <w:t>1.</w:t>
      </w:r>
      <w:r>
        <w:t>4</w:t>
      </w:r>
      <w:r w:rsidRPr="00CA774C">
        <w:t xml:space="preserve"> Маркировка, упаковка</w:t>
      </w:r>
      <w:bookmarkEnd w:id="5"/>
    </w:p>
    <w:p w:rsidR="00506C59" w:rsidRPr="00CA774C" w:rsidRDefault="00506C59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На составных частях изделия, поставляемых в разобранном виде, наносится маркировка обозначения этих составных частей</w:t>
      </w:r>
      <w:r>
        <w:rPr>
          <w:rFonts w:ascii="Calibri" w:hAnsi="Calibri"/>
          <w:sz w:val="24"/>
          <w:szCs w:val="24"/>
        </w:rPr>
        <w:t xml:space="preserve">, подлежащих </w:t>
      </w:r>
      <w:r w:rsidRPr="00CA774C">
        <w:rPr>
          <w:rFonts w:ascii="Calibri" w:hAnsi="Calibri"/>
          <w:sz w:val="24"/>
          <w:szCs w:val="24"/>
        </w:rPr>
        <w:t>упаковке согласно упаковочным чертежам.</w:t>
      </w:r>
    </w:p>
    <w:p w:rsidR="00A20B2F" w:rsidRDefault="00BF3ED0" w:rsidP="00433D7B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ru-RU"/>
        </w:rPr>
        <w:drawing>
          <wp:inline distT="0" distB="0" distL="0" distR="0">
            <wp:extent cx="5133395" cy="7090684"/>
            <wp:effectExtent l="19050" t="0" r="0" b="0"/>
            <wp:docPr id="1" name="Рисунок 1" descr="T:\УС-3.00.000 РЭ Ри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УС-3.00.000 РЭ Рис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51" cy="709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7B" w:rsidRDefault="00433D7B" w:rsidP="00433D7B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433D7B" w:rsidRDefault="000E1563" w:rsidP="00433D7B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1. Широкозахватный посевной агрегат УС-3 + 3хЗС-42</w:t>
      </w:r>
    </w:p>
    <w:p w:rsidR="0070790E" w:rsidRDefault="00734496" w:rsidP="00433D7B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 – опора; 2</w:t>
      </w:r>
      <w:r w:rsidR="000E1563">
        <w:rPr>
          <w:rFonts w:ascii="Calibri" w:hAnsi="Calibri"/>
          <w:sz w:val="24"/>
          <w:szCs w:val="24"/>
        </w:rPr>
        <w:t xml:space="preserve"> – удлинитель; </w:t>
      </w:r>
      <w:r>
        <w:rPr>
          <w:rFonts w:ascii="Calibri" w:hAnsi="Calibri"/>
          <w:sz w:val="24"/>
          <w:szCs w:val="24"/>
        </w:rPr>
        <w:t>3</w:t>
      </w:r>
      <w:r w:rsidR="000E1563">
        <w:rPr>
          <w:rFonts w:ascii="Calibri" w:hAnsi="Calibri"/>
          <w:sz w:val="24"/>
          <w:szCs w:val="24"/>
        </w:rPr>
        <w:t xml:space="preserve"> – дышло; </w:t>
      </w:r>
      <w:r>
        <w:rPr>
          <w:rFonts w:ascii="Calibri" w:hAnsi="Calibri"/>
          <w:sz w:val="24"/>
          <w:szCs w:val="24"/>
        </w:rPr>
        <w:t>4</w:t>
      </w:r>
      <w:r w:rsidR="000E1563">
        <w:rPr>
          <w:rFonts w:ascii="Calibri" w:hAnsi="Calibri"/>
          <w:sz w:val="24"/>
          <w:szCs w:val="24"/>
        </w:rPr>
        <w:t xml:space="preserve"> – гибкая связь; 5 – </w:t>
      </w:r>
      <w:r>
        <w:rPr>
          <w:rFonts w:ascii="Calibri" w:hAnsi="Calibri"/>
          <w:sz w:val="24"/>
          <w:szCs w:val="24"/>
        </w:rPr>
        <w:t>сеялка зерновая ЗС-42</w:t>
      </w:r>
      <w:r w:rsidR="000E1563">
        <w:rPr>
          <w:rFonts w:ascii="Calibri" w:hAnsi="Calibri"/>
          <w:sz w:val="24"/>
          <w:szCs w:val="24"/>
        </w:rPr>
        <w:t>;</w:t>
      </w:r>
      <w:r>
        <w:rPr>
          <w:rFonts w:ascii="Calibri" w:hAnsi="Calibri"/>
          <w:sz w:val="24"/>
          <w:szCs w:val="24"/>
        </w:rPr>
        <w:br/>
      </w:r>
      <w:r w:rsidR="000E1563">
        <w:rPr>
          <w:rFonts w:ascii="Calibri" w:hAnsi="Calibri"/>
          <w:sz w:val="24"/>
          <w:szCs w:val="24"/>
        </w:rPr>
        <w:t xml:space="preserve">6 – </w:t>
      </w:r>
      <w:r>
        <w:rPr>
          <w:rFonts w:ascii="Calibri" w:hAnsi="Calibri"/>
          <w:sz w:val="24"/>
          <w:szCs w:val="24"/>
        </w:rPr>
        <w:t>маркер</w:t>
      </w:r>
      <w:r w:rsidR="000E1563">
        <w:rPr>
          <w:rFonts w:ascii="Calibri" w:hAnsi="Calibri"/>
          <w:sz w:val="24"/>
          <w:szCs w:val="24"/>
        </w:rPr>
        <w:t>; 7 –</w:t>
      </w:r>
      <w:r>
        <w:rPr>
          <w:rFonts w:ascii="Calibri" w:hAnsi="Calibri"/>
          <w:sz w:val="24"/>
          <w:szCs w:val="24"/>
        </w:rPr>
        <w:t xml:space="preserve"> балка</w:t>
      </w:r>
      <w:r w:rsidR="000E1563">
        <w:rPr>
          <w:rFonts w:ascii="Calibri" w:hAnsi="Calibri"/>
          <w:sz w:val="24"/>
          <w:szCs w:val="24"/>
        </w:rPr>
        <w:t xml:space="preserve">; 8 – </w:t>
      </w:r>
      <w:proofErr w:type="spellStart"/>
      <w:r>
        <w:rPr>
          <w:rFonts w:ascii="Calibri" w:hAnsi="Calibri"/>
          <w:sz w:val="24"/>
          <w:szCs w:val="24"/>
        </w:rPr>
        <w:t>проставка</w:t>
      </w:r>
      <w:proofErr w:type="spellEnd"/>
      <w:r>
        <w:rPr>
          <w:rFonts w:ascii="Calibri" w:hAnsi="Calibri"/>
          <w:sz w:val="24"/>
          <w:szCs w:val="24"/>
        </w:rPr>
        <w:t>;</w:t>
      </w:r>
      <w:r w:rsidR="000D0EEB">
        <w:rPr>
          <w:rFonts w:ascii="Calibri" w:hAnsi="Calibri"/>
          <w:sz w:val="24"/>
          <w:szCs w:val="24"/>
        </w:rPr>
        <w:t xml:space="preserve"> 9 – колесо;</w:t>
      </w:r>
      <w:r>
        <w:rPr>
          <w:rFonts w:ascii="Calibri" w:hAnsi="Calibri"/>
          <w:sz w:val="24"/>
          <w:szCs w:val="24"/>
        </w:rPr>
        <w:t xml:space="preserve"> </w:t>
      </w:r>
      <w:r w:rsidR="000D0EEB">
        <w:rPr>
          <w:rFonts w:ascii="Calibri" w:hAnsi="Calibri"/>
          <w:sz w:val="24"/>
          <w:szCs w:val="24"/>
        </w:rPr>
        <w:t>10</w:t>
      </w:r>
      <w:r>
        <w:rPr>
          <w:rFonts w:ascii="Calibri" w:hAnsi="Calibri"/>
          <w:sz w:val="24"/>
          <w:szCs w:val="24"/>
        </w:rPr>
        <w:t xml:space="preserve"> – </w:t>
      </w:r>
      <w:r w:rsidR="000E1563">
        <w:rPr>
          <w:rFonts w:ascii="Calibri" w:hAnsi="Calibri"/>
          <w:sz w:val="24"/>
          <w:szCs w:val="24"/>
        </w:rPr>
        <w:t xml:space="preserve">петля; </w:t>
      </w:r>
      <w:r>
        <w:rPr>
          <w:rFonts w:ascii="Calibri" w:hAnsi="Calibri"/>
          <w:sz w:val="24"/>
          <w:szCs w:val="24"/>
        </w:rPr>
        <w:t>1</w:t>
      </w:r>
      <w:r w:rsidR="000D0EEB">
        <w:rPr>
          <w:rFonts w:ascii="Calibri" w:hAnsi="Calibri"/>
          <w:sz w:val="24"/>
          <w:szCs w:val="24"/>
        </w:rPr>
        <w:t>1</w:t>
      </w:r>
      <w:r w:rsidR="000E1563">
        <w:rPr>
          <w:rFonts w:ascii="Calibri" w:hAnsi="Calibri"/>
          <w:sz w:val="24"/>
          <w:szCs w:val="24"/>
        </w:rPr>
        <w:t xml:space="preserve"> – палец.</w:t>
      </w:r>
    </w:p>
    <w:p w:rsidR="0070790E" w:rsidRDefault="0070790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FF561C" w:rsidRPr="00CA774C" w:rsidRDefault="007A2800" w:rsidP="00CA774C">
      <w:pPr>
        <w:pStyle w:val="1"/>
      </w:pPr>
      <w:bookmarkStart w:id="6" w:name="_Toc442709165"/>
      <w:r>
        <w:lastRenderedPageBreak/>
        <w:t>2</w:t>
      </w:r>
      <w:r w:rsidR="00CA774C" w:rsidRPr="00CA774C">
        <w:t xml:space="preserve"> ИСПОЛЬЗОВАНИЕ ПО НАЗНАЧЕНИЮ</w:t>
      </w:r>
      <w:bookmarkEnd w:id="6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7A2800" w:rsidP="00CA774C">
      <w:pPr>
        <w:pStyle w:val="2"/>
      </w:pPr>
      <w:bookmarkStart w:id="7" w:name="_Toc442709166"/>
      <w:r>
        <w:t>2</w:t>
      </w:r>
      <w:r w:rsidR="00FF561C" w:rsidRPr="00CA774C">
        <w:t>.1 Подготовка изделия к использованию</w:t>
      </w:r>
      <w:bookmarkEnd w:id="7"/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транспортировке, погрузке или разгрузке необходимо руководствоваться действующими правилами перевозки и техники безопасности при проведении погрузочно-разгрузочных работ.</w:t>
      </w:r>
    </w:p>
    <w:p w:rsidR="00FF561C" w:rsidRPr="00CA774C" w:rsidRDefault="00A37853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Провести</w:t>
      </w:r>
      <w:r w:rsidR="003C173A" w:rsidRPr="00CA774C">
        <w:rPr>
          <w:sz w:val="24"/>
          <w:szCs w:val="24"/>
        </w:rPr>
        <w:t xml:space="preserve"> внешн</w:t>
      </w:r>
      <w:r>
        <w:rPr>
          <w:sz w:val="24"/>
          <w:szCs w:val="24"/>
        </w:rPr>
        <w:t>ий</w:t>
      </w:r>
      <w:r w:rsidR="003C173A" w:rsidRPr="00CA774C">
        <w:rPr>
          <w:sz w:val="24"/>
          <w:szCs w:val="24"/>
        </w:rPr>
        <w:t xml:space="preserve"> осмотр изделия.</w:t>
      </w:r>
    </w:p>
    <w:p w:rsidR="00FF561C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Проверить комплектность согласно комплектовочной ведомости.</w:t>
      </w:r>
    </w:p>
    <w:p w:rsidR="00D52540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Провести внешний осмотр узлов и упаковочных мест.</w:t>
      </w:r>
    </w:p>
    <w:p w:rsidR="00D52540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Очистить от пыли и грязи.</w:t>
      </w:r>
    </w:p>
    <w:p w:rsidR="00FF561C" w:rsidRPr="00CA774C" w:rsidRDefault="00FF561C" w:rsidP="00E33531">
      <w:pPr>
        <w:pStyle w:val="a4"/>
        <w:numPr>
          <w:ilvl w:val="0"/>
          <w:numId w:val="6"/>
        </w:numPr>
        <w:spacing w:after="0" w:line="240" w:lineRule="auto"/>
        <w:ind w:hanging="357"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Замеченные повреждения, вмятины, полученные в результате неправильной транспортировки и хранения, устранить.</w:t>
      </w:r>
    </w:p>
    <w:p w:rsidR="00A37853" w:rsidRPr="00CA774C" w:rsidRDefault="00A37853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FF561C" w:rsidRPr="00CA774C" w:rsidRDefault="007A2800" w:rsidP="00CA774C">
      <w:pPr>
        <w:pStyle w:val="2"/>
      </w:pPr>
      <w:bookmarkStart w:id="8" w:name="_Toc442709167"/>
      <w:r>
        <w:t>2</w:t>
      </w:r>
      <w:r w:rsidR="003C173A" w:rsidRPr="00CA774C">
        <w:t xml:space="preserve">.2 </w:t>
      </w:r>
      <w:r w:rsidR="00FF561C" w:rsidRPr="00CA774C">
        <w:t>Порядок установки</w:t>
      </w:r>
      <w:r w:rsidR="00BC2F28">
        <w:t xml:space="preserve"> и настройки</w:t>
      </w:r>
      <w:bookmarkEnd w:id="8"/>
    </w:p>
    <w:p w:rsidR="00FF561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6330A4" w:rsidRDefault="00235FE1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Данное сцепное устройство поставляется в разобранном виде.</w:t>
      </w:r>
    </w:p>
    <w:p w:rsidR="006330A4" w:rsidRDefault="006330A4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A37853" w:rsidRDefault="00FF561C" w:rsidP="00E33531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A37853">
        <w:rPr>
          <w:rFonts w:ascii="Calibri" w:hAnsi="Calibri"/>
          <w:sz w:val="24"/>
          <w:szCs w:val="24"/>
        </w:rPr>
        <w:t xml:space="preserve">Доставить к месту монтажа узлы и детали </w:t>
      </w:r>
      <w:r w:rsidR="00A37853" w:rsidRPr="00A37853">
        <w:rPr>
          <w:rFonts w:ascii="Calibri" w:hAnsi="Calibri"/>
          <w:sz w:val="24"/>
          <w:szCs w:val="24"/>
        </w:rPr>
        <w:t>сцепки</w:t>
      </w:r>
      <w:r w:rsidR="00A37853">
        <w:rPr>
          <w:rFonts w:ascii="Calibri" w:hAnsi="Calibri"/>
          <w:sz w:val="24"/>
          <w:szCs w:val="24"/>
        </w:rPr>
        <w:t>.</w:t>
      </w:r>
    </w:p>
    <w:p w:rsidR="00A37853" w:rsidRDefault="00A37853" w:rsidP="00E33531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С помощью подъемного средства установить через </w:t>
      </w:r>
      <w:proofErr w:type="spellStart"/>
      <w:r>
        <w:rPr>
          <w:rFonts w:ascii="Calibri" w:hAnsi="Calibri"/>
          <w:sz w:val="24"/>
          <w:szCs w:val="24"/>
        </w:rPr>
        <w:t>проставки</w:t>
      </w:r>
      <w:proofErr w:type="spellEnd"/>
      <w:r>
        <w:rPr>
          <w:rFonts w:ascii="Calibri" w:hAnsi="Calibri"/>
          <w:sz w:val="24"/>
          <w:szCs w:val="24"/>
        </w:rPr>
        <w:t xml:space="preserve"> на раму сеялки сварные балки так, чтобы ось пальца сцепки балки находилась на расстоянии 4,2 м от центра сеялки.</w:t>
      </w:r>
    </w:p>
    <w:p w:rsidR="004C558A" w:rsidRDefault="004C558A" w:rsidP="00E33531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Заменить серийное дышло </w:t>
      </w:r>
      <w:proofErr w:type="gramStart"/>
      <w:r>
        <w:rPr>
          <w:rFonts w:ascii="Calibri" w:hAnsi="Calibri"/>
          <w:sz w:val="24"/>
          <w:szCs w:val="24"/>
        </w:rPr>
        <w:t>на</w:t>
      </w:r>
      <w:proofErr w:type="gramEnd"/>
      <w:r>
        <w:rPr>
          <w:rFonts w:ascii="Calibri" w:hAnsi="Calibri"/>
          <w:sz w:val="24"/>
          <w:szCs w:val="24"/>
        </w:rPr>
        <w:t xml:space="preserve"> оригинальное.</w:t>
      </w:r>
    </w:p>
    <w:p w:rsidR="004C558A" w:rsidRDefault="004C558A" w:rsidP="00E33531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Установить на дышло удлинитель.</w:t>
      </w:r>
    </w:p>
    <w:p w:rsidR="0038428C" w:rsidRDefault="0038428C" w:rsidP="00E33531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025741">
        <w:rPr>
          <w:rFonts w:ascii="Calibri" w:hAnsi="Calibri"/>
          <w:sz w:val="24"/>
          <w:szCs w:val="24"/>
        </w:rPr>
        <w:t xml:space="preserve">Установить гибкую связь, выбрав длину троса так, чтобы была </w:t>
      </w:r>
      <w:proofErr w:type="gramStart"/>
      <w:r w:rsidRPr="00025741">
        <w:rPr>
          <w:rFonts w:ascii="Calibri" w:hAnsi="Calibri"/>
          <w:sz w:val="24"/>
          <w:szCs w:val="24"/>
        </w:rPr>
        <w:t>возможность</w:t>
      </w:r>
      <w:proofErr w:type="gramEnd"/>
      <w:r w:rsidRPr="00025741">
        <w:rPr>
          <w:rFonts w:ascii="Calibri" w:hAnsi="Calibri"/>
          <w:sz w:val="24"/>
          <w:szCs w:val="24"/>
        </w:rPr>
        <w:t xml:space="preserve"> потом подтянуть талрепом для достаточного натяжения.</w:t>
      </w:r>
    </w:p>
    <w:p w:rsidR="000404B7" w:rsidRPr="000404B7" w:rsidRDefault="00BC2F28" w:rsidP="000404B7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0404B7">
        <w:rPr>
          <w:rFonts w:ascii="Calibri" w:hAnsi="Calibri"/>
          <w:sz w:val="24"/>
          <w:szCs w:val="24"/>
        </w:rPr>
        <w:t xml:space="preserve">Протянуть РВД </w:t>
      </w:r>
      <w:proofErr w:type="spellStart"/>
      <w:r w:rsidRPr="000404B7">
        <w:rPr>
          <w:rFonts w:ascii="Calibri" w:hAnsi="Calibri"/>
          <w:sz w:val="24"/>
          <w:szCs w:val="24"/>
        </w:rPr>
        <w:t>гидросистемы</w:t>
      </w:r>
      <w:proofErr w:type="spellEnd"/>
      <w:r w:rsidRPr="000404B7">
        <w:rPr>
          <w:rFonts w:ascii="Calibri" w:hAnsi="Calibri"/>
          <w:sz w:val="24"/>
          <w:szCs w:val="24"/>
        </w:rPr>
        <w:t xml:space="preserve"> для управления механизмом подъема сеялки (Приложение </w:t>
      </w:r>
      <w:r w:rsidR="006640E8">
        <w:rPr>
          <w:rFonts w:ascii="Calibri" w:hAnsi="Calibri"/>
          <w:sz w:val="24"/>
          <w:szCs w:val="24"/>
        </w:rPr>
        <w:t>А</w:t>
      </w:r>
      <w:r w:rsidRPr="000404B7">
        <w:rPr>
          <w:rFonts w:ascii="Calibri" w:hAnsi="Calibri"/>
          <w:sz w:val="24"/>
          <w:szCs w:val="24"/>
        </w:rPr>
        <w:t xml:space="preserve">), «стравить» </w:t>
      </w:r>
      <w:r w:rsidR="002E47B3">
        <w:rPr>
          <w:rFonts w:ascii="Calibri" w:hAnsi="Calibri"/>
          <w:sz w:val="24"/>
          <w:szCs w:val="24"/>
        </w:rPr>
        <w:t>из</w:t>
      </w:r>
      <w:r w:rsidRPr="000404B7">
        <w:rPr>
          <w:rFonts w:ascii="Calibri" w:hAnsi="Calibri"/>
          <w:sz w:val="24"/>
          <w:szCs w:val="24"/>
        </w:rPr>
        <w:t xml:space="preserve"> </w:t>
      </w:r>
      <w:proofErr w:type="spellStart"/>
      <w:r w:rsidRPr="000404B7">
        <w:rPr>
          <w:rFonts w:ascii="Calibri" w:hAnsi="Calibri"/>
          <w:sz w:val="24"/>
          <w:szCs w:val="24"/>
        </w:rPr>
        <w:t>гидросистемы</w:t>
      </w:r>
      <w:proofErr w:type="spellEnd"/>
      <w:r w:rsidRPr="000404B7">
        <w:rPr>
          <w:rFonts w:ascii="Calibri" w:hAnsi="Calibri"/>
          <w:sz w:val="24"/>
          <w:szCs w:val="24"/>
        </w:rPr>
        <w:t xml:space="preserve"> воздух. Проверить работоспособность</w:t>
      </w:r>
      <w:r w:rsidR="000404B7">
        <w:rPr>
          <w:rFonts w:ascii="Calibri" w:hAnsi="Calibri"/>
          <w:sz w:val="24"/>
          <w:szCs w:val="24"/>
        </w:rPr>
        <w:t>.</w:t>
      </w:r>
    </w:p>
    <w:p w:rsidR="000404B7" w:rsidRDefault="00BC2F28" w:rsidP="000404B7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 w:rsidRPr="000404B7">
        <w:rPr>
          <w:rFonts w:ascii="Calibri" w:hAnsi="Calibri"/>
          <w:sz w:val="24"/>
          <w:szCs w:val="24"/>
        </w:rPr>
        <w:t>На крайние сеялки установить маркеры</w:t>
      </w:r>
      <w:r w:rsidR="000404B7" w:rsidRPr="000404B7">
        <w:rPr>
          <w:rFonts w:ascii="Calibri" w:hAnsi="Calibri"/>
          <w:sz w:val="24"/>
          <w:szCs w:val="24"/>
        </w:rPr>
        <w:t xml:space="preserve"> (рис. 3)</w:t>
      </w:r>
      <w:r w:rsidRPr="000404B7">
        <w:rPr>
          <w:rFonts w:ascii="Calibri" w:hAnsi="Calibri"/>
          <w:sz w:val="24"/>
          <w:szCs w:val="24"/>
        </w:rPr>
        <w:t xml:space="preserve">, протянуть РВД (Приложение </w:t>
      </w:r>
      <w:r w:rsidR="006640E8">
        <w:rPr>
          <w:rFonts w:ascii="Calibri" w:hAnsi="Calibri"/>
          <w:sz w:val="24"/>
          <w:szCs w:val="24"/>
        </w:rPr>
        <w:t>Б</w:t>
      </w:r>
      <w:r w:rsidRPr="000404B7">
        <w:rPr>
          <w:rFonts w:ascii="Calibri" w:hAnsi="Calibri"/>
          <w:sz w:val="24"/>
          <w:szCs w:val="24"/>
        </w:rPr>
        <w:t>). «Стравить» воздух</w:t>
      </w:r>
      <w:r w:rsidR="001604D3">
        <w:rPr>
          <w:rFonts w:ascii="Calibri" w:hAnsi="Calibri"/>
          <w:sz w:val="24"/>
          <w:szCs w:val="24"/>
        </w:rPr>
        <w:t xml:space="preserve"> </w:t>
      </w:r>
      <w:r w:rsidR="002E47B3">
        <w:rPr>
          <w:rFonts w:ascii="Calibri" w:hAnsi="Calibri"/>
          <w:sz w:val="24"/>
          <w:szCs w:val="24"/>
        </w:rPr>
        <w:t>из</w:t>
      </w:r>
      <w:r w:rsidR="001604D3">
        <w:rPr>
          <w:rFonts w:ascii="Calibri" w:hAnsi="Calibri"/>
          <w:sz w:val="24"/>
          <w:szCs w:val="24"/>
        </w:rPr>
        <w:t xml:space="preserve"> системы</w:t>
      </w:r>
      <w:r w:rsidRPr="000404B7">
        <w:rPr>
          <w:rFonts w:ascii="Calibri" w:hAnsi="Calibri"/>
          <w:sz w:val="24"/>
          <w:szCs w:val="24"/>
        </w:rPr>
        <w:t>. Проверить работоспособность</w:t>
      </w:r>
      <w:r w:rsidR="000404B7" w:rsidRPr="000404B7">
        <w:rPr>
          <w:rFonts w:ascii="Calibri" w:hAnsi="Calibri"/>
          <w:sz w:val="24"/>
          <w:szCs w:val="24"/>
        </w:rPr>
        <w:t xml:space="preserve">. При необходимости отрегулировать высоту диска, изменив длину тяги. </w:t>
      </w:r>
      <w:r w:rsidR="00235FE1">
        <w:rPr>
          <w:rFonts w:ascii="Calibri" w:hAnsi="Calibri"/>
          <w:sz w:val="24"/>
          <w:szCs w:val="24"/>
        </w:rPr>
        <w:t>Установить необходимый</w:t>
      </w:r>
      <w:r w:rsidR="000404B7" w:rsidRPr="000404B7">
        <w:rPr>
          <w:rFonts w:ascii="Calibri" w:hAnsi="Calibri"/>
          <w:sz w:val="24"/>
          <w:szCs w:val="24"/>
        </w:rPr>
        <w:t xml:space="preserve"> вылет маркера.</w:t>
      </w:r>
    </w:p>
    <w:p w:rsidR="00A4711B" w:rsidRPr="000404B7" w:rsidRDefault="00A4711B" w:rsidP="000404B7">
      <w:pPr>
        <w:pStyle w:val="a4"/>
        <w:numPr>
          <w:ilvl w:val="0"/>
          <w:numId w:val="7"/>
        </w:numPr>
        <w:spacing w:after="0" w:line="240" w:lineRule="auto"/>
        <w:ind w:left="1066" w:hanging="35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На сеялки второго эшелона установить флюгерные колёса</w:t>
      </w:r>
      <w:r w:rsidR="00F529DA">
        <w:rPr>
          <w:rFonts w:ascii="Calibri" w:hAnsi="Calibri"/>
          <w:sz w:val="24"/>
          <w:szCs w:val="24"/>
        </w:rPr>
        <w:t xml:space="preserve"> (Рис. 4)</w:t>
      </w:r>
      <w:r>
        <w:rPr>
          <w:rFonts w:ascii="Calibri" w:hAnsi="Calibri"/>
          <w:sz w:val="24"/>
          <w:szCs w:val="24"/>
        </w:rPr>
        <w:t>.</w:t>
      </w:r>
    </w:p>
    <w:p w:rsidR="000404B7" w:rsidRDefault="000404B7" w:rsidP="0038428C">
      <w:pPr>
        <w:jc w:val="both"/>
        <w:rPr>
          <w:rFonts w:ascii="Calibri" w:hAnsi="Calibri"/>
          <w:sz w:val="32"/>
          <w:szCs w:val="32"/>
        </w:rPr>
      </w:pPr>
    </w:p>
    <w:p w:rsidR="0038428C" w:rsidRPr="000404B7" w:rsidRDefault="0038428C" w:rsidP="0038428C">
      <w:pPr>
        <w:jc w:val="both"/>
        <w:rPr>
          <w:rFonts w:ascii="Calibri" w:hAnsi="Calibri"/>
          <w:sz w:val="32"/>
          <w:szCs w:val="32"/>
        </w:rPr>
      </w:pPr>
      <w:r w:rsidRPr="0038428C">
        <w:rPr>
          <w:rFonts w:ascii="Calibri" w:hAnsi="Calibri"/>
          <w:sz w:val="32"/>
          <w:szCs w:val="32"/>
        </w:rPr>
        <w:t>ВНИМАНИЕ! ГИБКАЯ СВЯЗЬ ДОЛЖНА БЫТЬ НАТЯНУ</w:t>
      </w:r>
      <w:r w:rsidR="00025741">
        <w:rPr>
          <w:rFonts w:ascii="Calibri" w:hAnsi="Calibri"/>
          <w:sz w:val="32"/>
          <w:szCs w:val="32"/>
        </w:rPr>
        <w:t>ТА</w:t>
      </w:r>
      <w:r w:rsidRPr="0038428C">
        <w:rPr>
          <w:rFonts w:ascii="Calibri" w:hAnsi="Calibri"/>
          <w:sz w:val="32"/>
          <w:szCs w:val="32"/>
        </w:rPr>
        <w:t xml:space="preserve"> ТАК, ЧТОБЫ ТЯГОВОЕ УСИЛИЕ</w:t>
      </w:r>
      <w:r>
        <w:rPr>
          <w:rFonts w:ascii="Calibri" w:hAnsi="Calibri"/>
          <w:sz w:val="32"/>
          <w:szCs w:val="32"/>
        </w:rPr>
        <w:t xml:space="preserve"> НА СЕЯЛКИ ВТОРОГО ЭШЕЛОНА</w:t>
      </w:r>
      <w:r w:rsidRPr="0038428C">
        <w:rPr>
          <w:rFonts w:ascii="Calibri" w:hAnsi="Calibri"/>
          <w:sz w:val="32"/>
          <w:szCs w:val="32"/>
        </w:rPr>
        <w:t xml:space="preserve"> ПЕРЕДАВАЛОСЬ </w:t>
      </w:r>
      <w:r w:rsidRPr="000404B7">
        <w:rPr>
          <w:rFonts w:ascii="Calibri" w:hAnsi="Calibri"/>
          <w:sz w:val="32"/>
          <w:szCs w:val="32"/>
        </w:rPr>
        <w:t>ЧЕРЕЗ ТРОС, А НЕ ЧЕРЕЗ БАЛКИ</w:t>
      </w:r>
    </w:p>
    <w:p w:rsidR="0038428C" w:rsidRPr="000404B7" w:rsidRDefault="0038428C">
      <w:pPr>
        <w:rPr>
          <w:rFonts w:ascii="Calibri" w:hAnsi="Calibri"/>
          <w:sz w:val="32"/>
          <w:szCs w:val="32"/>
        </w:rPr>
      </w:pPr>
    </w:p>
    <w:p w:rsidR="000404B7" w:rsidRPr="000404B7" w:rsidRDefault="000404B7">
      <w:pPr>
        <w:rPr>
          <w:rFonts w:ascii="Calibri" w:hAnsi="Calibri"/>
          <w:sz w:val="32"/>
          <w:szCs w:val="32"/>
        </w:rPr>
      </w:pPr>
      <w:r w:rsidRPr="000404B7">
        <w:rPr>
          <w:rFonts w:ascii="Calibri" w:hAnsi="Calibri"/>
          <w:sz w:val="32"/>
          <w:szCs w:val="32"/>
        </w:rPr>
        <w:t>ВНИМАНИЕ! ПОДТЕКИ В ГИДРОСИСТЕМЕ НЕ ДОПУСКАЮТСЯ</w:t>
      </w:r>
    </w:p>
    <w:p w:rsidR="00405293" w:rsidRDefault="00405293">
      <w:pPr>
        <w:rPr>
          <w:rFonts w:ascii="Calibri" w:hAnsi="Calibri"/>
          <w:sz w:val="24"/>
          <w:szCs w:val="24"/>
        </w:rPr>
      </w:pPr>
    </w:p>
    <w:p w:rsidR="00015BC8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0575" cy="3755471"/>
            <wp:effectExtent l="19050" t="0" r="3975" b="0"/>
            <wp:docPr id="4" name="Рисунок 3" descr="T:\Рис. 2 Установки сцепк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Рис. 2 Установки сцепки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43" cy="375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4D3" w:rsidRDefault="001604D3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BC2F28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ru-RU"/>
        </w:rPr>
        <w:drawing>
          <wp:inline distT="0" distB="0" distL="0" distR="0">
            <wp:extent cx="6120130" cy="3947815"/>
            <wp:effectExtent l="19050" t="0" r="0" b="0"/>
            <wp:docPr id="13" name="Рисунок 4" descr="T:\Рис. 2 Установки сцепк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Рис. 2 Установки сцепки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F28" w:rsidRDefault="00BC2F28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2. Установка сцепки на сеялку</w:t>
      </w:r>
    </w:p>
    <w:p w:rsidR="00157EBC" w:rsidRDefault="00157EBC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157EBC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8811" cy="3691198"/>
            <wp:effectExtent l="19050" t="0" r="0" b="0"/>
            <wp:docPr id="14" name="Рисунок 5" descr="T:\Рис. 3 Общий вид марк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Рис. 3 Общий вид марке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28" cy="369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BC" w:rsidRDefault="00157EBC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ED5926" w:rsidRDefault="00ED5926" w:rsidP="00ED592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3. Общий вид маркера</w:t>
      </w:r>
    </w:p>
    <w:p w:rsidR="00ED5926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ED5926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ED5926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ED5926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ru-RU"/>
        </w:rPr>
        <w:drawing>
          <wp:inline distT="0" distB="0" distL="0" distR="0">
            <wp:extent cx="4727879" cy="2384661"/>
            <wp:effectExtent l="19050" t="0" r="0" b="0"/>
            <wp:docPr id="15" name="Рисунок 6" descr="T:\Установка флюгерного кол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Установка флюгерного колес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611" cy="238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26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ED5926" w:rsidRDefault="00ED5926" w:rsidP="00ED592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4. Установка колеса флюгерного</w:t>
      </w:r>
    </w:p>
    <w:p w:rsidR="00ED5926" w:rsidRDefault="00ED5926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686F14" w:rsidRPr="000404B7" w:rsidRDefault="00686F14" w:rsidP="00686F14">
      <w:pPr>
        <w:rPr>
          <w:rFonts w:ascii="Calibri" w:hAnsi="Calibri"/>
          <w:sz w:val="32"/>
          <w:szCs w:val="32"/>
        </w:rPr>
      </w:pPr>
      <w:r w:rsidRPr="000404B7">
        <w:rPr>
          <w:rFonts w:ascii="Calibri" w:hAnsi="Calibri"/>
          <w:sz w:val="32"/>
          <w:szCs w:val="32"/>
        </w:rPr>
        <w:t xml:space="preserve">ВНИМАНИЕ! </w:t>
      </w:r>
      <w:r>
        <w:rPr>
          <w:rFonts w:ascii="Calibri" w:hAnsi="Calibri"/>
          <w:sz w:val="32"/>
          <w:szCs w:val="32"/>
        </w:rPr>
        <w:t xml:space="preserve">МИНИМАЛЬНЫЙ РАДИУС ПОВОРОТА </w:t>
      </w:r>
      <w:r w:rsidRPr="0076529F">
        <w:rPr>
          <w:rFonts w:ascii="Calibri" w:hAnsi="Calibri"/>
          <w:b/>
          <w:sz w:val="32"/>
          <w:szCs w:val="32"/>
        </w:rPr>
        <w:t>1</w:t>
      </w:r>
      <w:r w:rsidR="0076529F" w:rsidRPr="0076529F">
        <w:rPr>
          <w:rFonts w:ascii="Calibri" w:hAnsi="Calibri"/>
          <w:b/>
          <w:sz w:val="32"/>
          <w:szCs w:val="32"/>
        </w:rPr>
        <w:t>2</w:t>
      </w:r>
      <w:r w:rsidRPr="0076529F">
        <w:rPr>
          <w:rFonts w:ascii="Calibri" w:hAnsi="Calibri"/>
          <w:b/>
          <w:sz w:val="32"/>
          <w:szCs w:val="32"/>
        </w:rPr>
        <w:t xml:space="preserve"> М</w:t>
      </w:r>
      <w:r>
        <w:rPr>
          <w:rFonts w:ascii="Calibri" w:hAnsi="Calibri"/>
          <w:sz w:val="32"/>
          <w:szCs w:val="32"/>
        </w:rPr>
        <w:t>. МЕНЬШИЙ РАДИУС ПОВОРОТА МОЖЕТ ПРИВЕСТИ К ВЫХОДУ ИЗ СТРОЯ РАМНОЙ КОНСТРУКЦИИ СЦЕПКИ</w:t>
      </w:r>
    </w:p>
    <w:p w:rsidR="00686F14" w:rsidRDefault="00686F14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686F14" w:rsidRPr="00CA774C" w:rsidRDefault="00686F14" w:rsidP="00200396">
      <w:pPr>
        <w:pStyle w:val="a4"/>
        <w:spacing w:after="0" w:line="240" w:lineRule="auto"/>
        <w:ind w:left="0"/>
        <w:mirrorIndents/>
        <w:jc w:val="center"/>
        <w:rPr>
          <w:rFonts w:ascii="Calibri" w:hAnsi="Calibri"/>
          <w:sz w:val="24"/>
          <w:szCs w:val="24"/>
        </w:rPr>
      </w:pPr>
    </w:p>
    <w:p w:rsidR="00CC07C1" w:rsidRDefault="00CC07C1">
      <w:pPr>
        <w:rPr>
          <w:rFonts w:ascii="Calibri" w:hAnsi="Calibri"/>
          <w:sz w:val="24"/>
          <w:szCs w:val="24"/>
        </w:rPr>
      </w:pPr>
    </w:p>
    <w:p w:rsidR="000D7F52" w:rsidRDefault="003C6BD6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1278" cy="2138901"/>
            <wp:effectExtent l="19050" t="0" r="822" b="0"/>
            <wp:docPr id="5" name="Рисунок 2" descr="T:\Для Руководства Флюгерное колесо (рис.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Для Руководства Флюгерное колесо (рис.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47" cy="21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D6" w:rsidRDefault="003C6BD6" w:rsidP="003C6BD6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 5. Варианты установки флюгерного колеса</w:t>
      </w:r>
    </w:p>
    <w:p w:rsidR="003C6BD6" w:rsidRDefault="003C6BD6" w:rsidP="003C6BD6">
      <w:pPr>
        <w:jc w:val="center"/>
        <w:rPr>
          <w:rFonts w:ascii="Calibri" w:hAnsi="Calibri"/>
          <w:sz w:val="24"/>
          <w:szCs w:val="24"/>
        </w:rPr>
      </w:pPr>
    </w:p>
    <w:p w:rsidR="000D7F52" w:rsidRDefault="000D7F52" w:rsidP="00CB0031">
      <w:pPr>
        <w:pStyle w:val="2"/>
      </w:pPr>
      <w:bookmarkStart w:id="9" w:name="_Toc442709168"/>
      <w:r>
        <w:t>2.3 Транспортировка сеялки с</w:t>
      </w:r>
      <w:r w:rsidR="00CB0031">
        <w:t xml:space="preserve"> установленными</w:t>
      </w:r>
      <w:r>
        <w:t xml:space="preserve"> </w:t>
      </w:r>
      <w:r w:rsidR="00CB0031">
        <w:t>балками</w:t>
      </w:r>
      <w:r>
        <w:t>.</w:t>
      </w:r>
      <w:bookmarkEnd w:id="9"/>
    </w:p>
    <w:p w:rsidR="000D7F52" w:rsidRDefault="000D7F52">
      <w:pPr>
        <w:rPr>
          <w:rFonts w:ascii="Calibri" w:hAnsi="Calibri"/>
          <w:sz w:val="24"/>
          <w:szCs w:val="24"/>
        </w:rPr>
      </w:pPr>
    </w:p>
    <w:p w:rsidR="00CB0031" w:rsidRDefault="00CB0031" w:rsidP="00CB003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Правая балка сцепного устройства имеет в конструкции фланцевое соединение с шарниром, для </w:t>
      </w:r>
      <w:r w:rsidR="005D0ECC">
        <w:rPr>
          <w:rFonts w:ascii="Calibri" w:hAnsi="Calibri"/>
          <w:sz w:val="24"/>
          <w:szCs w:val="24"/>
        </w:rPr>
        <w:t>возможности присоединения транспортного дышла</w:t>
      </w:r>
      <w:r w:rsidR="00942838">
        <w:rPr>
          <w:rFonts w:ascii="Calibri" w:hAnsi="Calibri"/>
          <w:sz w:val="24"/>
          <w:szCs w:val="24"/>
        </w:rPr>
        <w:t xml:space="preserve"> к трактору</w:t>
      </w:r>
      <w:r>
        <w:rPr>
          <w:rFonts w:ascii="Calibri" w:hAnsi="Calibri"/>
          <w:sz w:val="24"/>
          <w:szCs w:val="24"/>
        </w:rPr>
        <w:t xml:space="preserve"> </w:t>
      </w:r>
      <w:proofErr w:type="gramStart"/>
      <w:r>
        <w:rPr>
          <w:rFonts w:ascii="Calibri" w:hAnsi="Calibri"/>
          <w:sz w:val="24"/>
          <w:szCs w:val="24"/>
        </w:rPr>
        <w:t>при</w:t>
      </w:r>
      <w:proofErr w:type="gramEnd"/>
      <w:r>
        <w:rPr>
          <w:rFonts w:ascii="Calibri" w:hAnsi="Calibri"/>
          <w:sz w:val="24"/>
          <w:szCs w:val="24"/>
        </w:rPr>
        <w:t xml:space="preserve"> транспортировки сеялки, используя </w:t>
      </w:r>
      <w:proofErr w:type="spellStart"/>
      <w:r>
        <w:rPr>
          <w:rFonts w:ascii="Calibri" w:hAnsi="Calibri"/>
          <w:sz w:val="24"/>
          <w:szCs w:val="24"/>
        </w:rPr>
        <w:t>гидрофицированное</w:t>
      </w:r>
      <w:proofErr w:type="spellEnd"/>
      <w:r>
        <w:rPr>
          <w:rFonts w:ascii="Calibri" w:hAnsi="Calibri"/>
          <w:sz w:val="24"/>
          <w:szCs w:val="24"/>
        </w:rPr>
        <w:t xml:space="preserve"> транспортно устройство</w:t>
      </w:r>
      <w:r w:rsidR="005D0ECC">
        <w:rPr>
          <w:rFonts w:ascii="Calibri" w:hAnsi="Calibri"/>
          <w:sz w:val="24"/>
          <w:szCs w:val="24"/>
        </w:rPr>
        <w:t xml:space="preserve"> зерновой сеялки</w:t>
      </w:r>
      <w:r>
        <w:rPr>
          <w:rFonts w:ascii="Calibri" w:hAnsi="Calibri"/>
          <w:sz w:val="24"/>
          <w:szCs w:val="24"/>
        </w:rPr>
        <w:t>.</w:t>
      </w:r>
      <w:r w:rsidR="005D0ECC">
        <w:rPr>
          <w:rFonts w:ascii="Calibri" w:hAnsi="Calibri"/>
          <w:sz w:val="24"/>
          <w:szCs w:val="24"/>
        </w:rPr>
        <w:t xml:space="preserve"> </w:t>
      </w:r>
    </w:p>
    <w:p w:rsidR="00CB0031" w:rsidRDefault="00CB0031" w:rsidP="00CB003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Перед транспортировкой, необходимо ослабить талреп и разъединить дополнительную связь. Потом необходимо раскрутить фланцевое соединение и сложить балку. Сложенную балку необходимо зафиксировать осью из-под крепления троса на балке. Надставку на дышло необходимо демонтировать, рукава высокого давления скатать и увязать на сеялки. Наставку уложить на элементы рамы сеялки и увязать.</w:t>
      </w:r>
    </w:p>
    <w:p w:rsidR="005D0ECC" w:rsidRDefault="005D0ECC" w:rsidP="00CB003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5D0ECC" w:rsidRDefault="00ED5926" w:rsidP="005D0EC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ru-RU"/>
        </w:rPr>
        <w:drawing>
          <wp:inline distT="0" distB="0" distL="0" distR="0">
            <wp:extent cx="4584756" cy="3312110"/>
            <wp:effectExtent l="19050" t="0" r="6294" b="0"/>
            <wp:docPr id="16" name="Рисунок 7" descr="T:\Складная б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Складная бал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31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ECC" w:rsidRDefault="005D0ECC" w:rsidP="00CB003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0D7F52" w:rsidRDefault="005D0ECC" w:rsidP="003C6BD6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Рис.</w:t>
      </w:r>
      <w:r w:rsidR="003C6BD6">
        <w:rPr>
          <w:rFonts w:ascii="Calibri" w:hAnsi="Calibri"/>
          <w:sz w:val="24"/>
          <w:szCs w:val="24"/>
        </w:rPr>
        <w:t>6</w:t>
      </w:r>
      <w:r>
        <w:rPr>
          <w:rFonts w:ascii="Calibri" w:hAnsi="Calibri"/>
          <w:sz w:val="24"/>
          <w:szCs w:val="24"/>
        </w:rPr>
        <w:t xml:space="preserve"> Складная балка</w:t>
      </w:r>
      <w:r w:rsidR="000D7F52">
        <w:rPr>
          <w:rFonts w:ascii="Calibri" w:hAnsi="Calibri"/>
          <w:sz w:val="24"/>
          <w:szCs w:val="24"/>
        </w:rPr>
        <w:br w:type="page"/>
      </w:r>
    </w:p>
    <w:p w:rsidR="00FF561C" w:rsidRPr="00CA774C" w:rsidRDefault="00185598" w:rsidP="009311CC">
      <w:pPr>
        <w:pStyle w:val="1"/>
      </w:pPr>
      <w:bookmarkStart w:id="10" w:name="_Toc442709169"/>
      <w:r w:rsidRPr="00CA774C">
        <w:lastRenderedPageBreak/>
        <w:t>3</w:t>
      </w:r>
      <w:r w:rsidR="009311CC">
        <w:t>.</w:t>
      </w:r>
      <w:r w:rsidR="00FF561C" w:rsidRPr="00CA774C">
        <w:t xml:space="preserve"> </w:t>
      </w:r>
      <w:r w:rsidR="009311CC">
        <w:t>ТРЕБОВАНИЯ БЕЗОПАСНОСТИ</w:t>
      </w:r>
      <w:bookmarkEnd w:id="10"/>
    </w:p>
    <w:p w:rsidR="00FF561C" w:rsidRDefault="00FF561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9311CC" w:rsidRDefault="009311CC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К эксплуатации </w:t>
      </w:r>
      <w:r>
        <w:rPr>
          <w:rFonts w:ascii="Calibri" w:hAnsi="Calibri"/>
          <w:sz w:val="24"/>
          <w:szCs w:val="24"/>
        </w:rPr>
        <w:t xml:space="preserve">сцепок </w:t>
      </w:r>
      <w:r w:rsidRPr="00CA774C">
        <w:rPr>
          <w:rFonts w:ascii="Calibri" w:hAnsi="Calibri"/>
          <w:sz w:val="24"/>
          <w:szCs w:val="24"/>
        </w:rPr>
        <w:t xml:space="preserve">допускается </w:t>
      </w:r>
      <w:r>
        <w:rPr>
          <w:rFonts w:ascii="Calibri" w:hAnsi="Calibri"/>
          <w:sz w:val="24"/>
          <w:szCs w:val="24"/>
        </w:rPr>
        <w:t>механизатор</w:t>
      </w:r>
      <w:r w:rsidRPr="00CA774C">
        <w:rPr>
          <w:rFonts w:ascii="Calibri" w:hAnsi="Calibri"/>
          <w:sz w:val="24"/>
          <w:szCs w:val="24"/>
        </w:rPr>
        <w:t>, изучивший устройство и прошедший инструктаж по технике безопасности.</w:t>
      </w:r>
    </w:p>
    <w:p w:rsidR="009311CC" w:rsidRDefault="00D950CB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Погрузо-разгрузочные работы осуществлять с помощью подъемного оборудования.</w:t>
      </w:r>
      <w:r w:rsidR="00C7335E">
        <w:rPr>
          <w:rFonts w:ascii="Calibri" w:hAnsi="Calibri"/>
          <w:sz w:val="24"/>
          <w:szCs w:val="24"/>
        </w:rPr>
        <w:t xml:space="preserve"> Исключить поднятие тяжелых частей вручную.</w:t>
      </w:r>
    </w:p>
    <w:p w:rsidR="00C7335E" w:rsidRDefault="00C7335E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В местах присоединения сцепки к трактор</w:t>
      </w:r>
      <w:r w:rsidR="002E47B3">
        <w:rPr>
          <w:rFonts w:ascii="Calibri" w:hAnsi="Calibri"/>
          <w:sz w:val="24"/>
          <w:szCs w:val="24"/>
        </w:rPr>
        <w:t>у</w:t>
      </w:r>
      <w:r>
        <w:rPr>
          <w:rFonts w:ascii="Calibri" w:hAnsi="Calibri"/>
          <w:sz w:val="24"/>
          <w:szCs w:val="24"/>
        </w:rPr>
        <w:t xml:space="preserve"> и сеялок к сцепк</w:t>
      </w:r>
      <w:r w:rsidR="002E47B3">
        <w:rPr>
          <w:rFonts w:ascii="Calibri" w:hAnsi="Calibri"/>
          <w:sz w:val="24"/>
          <w:szCs w:val="24"/>
        </w:rPr>
        <w:t>е</w:t>
      </w:r>
      <w:r>
        <w:rPr>
          <w:rFonts w:ascii="Calibri" w:hAnsi="Calibri"/>
          <w:sz w:val="24"/>
          <w:szCs w:val="24"/>
        </w:rPr>
        <w:t xml:space="preserve"> необходимо устанавливать страховочные цепи.</w:t>
      </w:r>
    </w:p>
    <w:p w:rsidR="00C7335E" w:rsidRDefault="00C7335E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Во время работы широкозахватного посевного агрегата запрещается: находиться в рабочей зоне агрегата; садиться на сцепку во время движения; находит</w:t>
      </w:r>
      <w:r w:rsidR="002E47B3">
        <w:rPr>
          <w:rFonts w:ascii="Calibri" w:hAnsi="Calibri"/>
          <w:sz w:val="24"/>
          <w:szCs w:val="24"/>
        </w:rPr>
        <w:t>ь</w:t>
      </w:r>
      <w:r>
        <w:rPr>
          <w:rFonts w:ascii="Calibri" w:hAnsi="Calibri"/>
          <w:sz w:val="24"/>
          <w:szCs w:val="24"/>
        </w:rPr>
        <w:t>ся в зоне поворотной полосы; находит</w:t>
      </w:r>
      <w:r w:rsidR="002E47B3">
        <w:rPr>
          <w:rFonts w:ascii="Calibri" w:hAnsi="Calibri"/>
          <w:sz w:val="24"/>
          <w:szCs w:val="24"/>
        </w:rPr>
        <w:t>ь</w:t>
      </w:r>
      <w:r>
        <w:rPr>
          <w:rFonts w:ascii="Calibri" w:hAnsi="Calibri"/>
          <w:sz w:val="24"/>
          <w:szCs w:val="24"/>
        </w:rPr>
        <w:t>ся в зоне действия маркеров.</w:t>
      </w:r>
    </w:p>
    <w:p w:rsidR="00DE3438" w:rsidRDefault="00DE3438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Запрещается эксплуатация агрегата с видимыми дефектами конструкции.</w:t>
      </w:r>
    </w:p>
    <w:p w:rsidR="00DE3438" w:rsidRDefault="00DE3438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Запрещается выезд посевного агрегата на дороги общего пользования.</w:t>
      </w:r>
    </w:p>
    <w:p w:rsidR="006330A4" w:rsidRDefault="006330A4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Все работы по обслуживанию и ремонту агрегата производить с заглушенным двигателем трактора.</w:t>
      </w:r>
    </w:p>
    <w:p w:rsidR="006330A4" w:rsidRDefault="006330A4" w:rsidP="00AE6662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При подготовке к хранению и консерваци</w:t>
      </w:r>
      <w:r w:rsidR="002E47B3">
        <w:rPr>
          <w:rFonts w:ascii="Calibri" w:hAnsi="Calibri"/>
          <w:sz w:val="24"/>
          <w:szCs w:val="24"/>
        </w:rPr>
        <w:t>и</w:t>
      </w:r>
      <w:r>
        <w:rPr>
          <w:rFonts w:ascii="Calibri" w:hAnsi="Calibri"/>
          <w:sz w:val="24"/>
          <w:szCs w:val="24"/>
        </w:rPr>
        <w:t xml:space="preserve"> пользуйтесь средствами индивидуальной защиты. Не допускается производить работы </w:t>
      </w:r>
      <w:r w:rsidR="000314DA">
        <w:rPr>
          <w:rFonts w:ascii="Calibri" w:hAnsi="Calibri"/>
          <w:sz w:val="24"/>
          <w:szCs w:val="24"/>
        </w:rPr>
        <w:t>в</w:t>
      </w:r>
      <w:r>
        <w:rPr>
          <w:rFonts w:ascii="Calibri" w:hAnsi="Calibri"/>
          <w:sz w:val="24"/>
          <w:szCs w:val="24"/>
        </w:rPr>
        <w:t xml:space="preserve"> плохо проветриваемом помещении.</w:t>
      </w:r>
    </w:p>
    <w:p w:rsidR="009311CC" w:rsidRPr="009311CC" w:rsidRDefault="009311CC" w:rsidP="009311CC"/>
    <w:p w:rsidR="0067050F" w:rsidRPr="00CA774C" w:rsidRDefault="007230EA" w:rsidP="007230EA">
      <w:pPr>
        <w:pStyle w:val="1"/>
      </w:pPr>
      <w:bookmarkStart w:id="11" w:name="_Toc442709170"/>
      <w:r>
        <w:t>4</w:t>
      </w:r>
      <w:r w:rsidR="0067050F" w:rsidRPr="00CA774C">
        <w:t xml:space="preserve"> </w:t>
      </w:r>
      <w:r w:rsidR="00235FE1">
        <w:t>ПОРЯДОК РАБОТЫ</w:t>
      </w:r>
      <w:bookmarkEnd w:id="11"/>
    </w:p>
    <w:p w:rsidR="007230EA" w:rsidRDefault="007230EA" w:rsidP="007230EA"/>
    <w:p w:rsidR="00185598" w:rsidRDefault="00235FE1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Перед началом выполнения работ необходимо проверить правильность сборки агрегата, в соответствии с данной инструкцией.</w:t>
      </w:r>
    </w:p>
    <w:p w:rsidR="009A245F" w:rsidRPr="00CA774C" w:rsidRDefault="00235FE1" w:rsidP="000314DA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Также необходимо прове</w:t>
      </w:r>
      <w:r w:rsidR="000314DA">
        <w:rPr>
          <w:rFonts w:ascii="Calibri" w:hAnsi="Calibri"/>
          <w:sz w:val="24"/>
          <w:szCs w:val="24"/>
        </w:rPr>
        <w:t>сти техническое обслуживание сеяло</w:t>
      </w:r>
      <w:r w:rsidR="00D8141C">
        <w:rPr>
          <w:rFonts w:ascii="Calibri" w:hAnsi="Calibri"/>
          <w:sz w:val="24"/>
          <w:szCs w:val="24"/>
        </w:rPr>
        <w:t>к</w:t>
      </w:r>
      <w:r w:rsidR="000314DA">
        <w:rPr>
          <w:rFonts w:ascii="Calibri" w:hAnsi="Calibri"/>
          <w:sz w:val="24"/>
          <w:szCs w:val="24"/>
        </w:rPr>
        <w:t xml:space="preserve"> согласно руководству по эксплуатации на них.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Техн</w:t>
      </w:r>
      <w:r w:rsidR="00DE5832">
        <w:rPr>
          <w:rFonts w:ascii="Calibri" w:hAnsi="Calibri"/>
          <w:sz w:val="24"/>
          <w:szCs w:val="24"/>
        </w:rPr>
        <w:t>ическое</w:t>
      </w:r>
      <w:r w:rsidRPr="00CA774C">
        <w:rPr>
          <w:rFonts w:ascii="Calibri" w:hAnsi="Calibri"/>
          <w:sz w:val="24"/>
          <w:szCs w:val="24"/>
        </w:rPr>
        <w:t xml:space="preserve"> обслуживание в период длительного хранения проводится путем проверки состояния од</w:t>
      </w:r>
      <w:r w:rsidR="00D8141C">
        <w:rPr>
          <w:rFonts w:ascii="Calibri" w:hAnsi="Calibri"/>
          <w:sz w:val="24"/>
          <w:szCs w:val="24"/>
        </w:rPr>
        <w:t>ин раз</w:t>
      </w:r>
      <w:r w:rsidRPr="00CA774C">
        <w:rPr>
          <w:rFonts w:ascii="Calibri" w:hAnsi="Calibri"/>
          <w:sz w:val="24"/>
          <w:szCs w:val="24"/>
        </w:rPr>
        <w:t xml:space="preserve"> в два месяца.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Техн</w:t>
      </w:r>
      <w:r w:rsidR="00DE5832">
        <w:rPr>
          <w:rFonts w:ascii="Calibri" w:hAnsi="Calibri"/>
          <w:sz w:val="24"/>
          <w:szCs w:val="24"/>
        </w:rPr>
        <w:t>ическое</w:t>
      </w:r>
      <w:r w:rsidRPr="00CA774C">
        <w:rPr>
          <w:rFonts w:ascii="Calibri" w:hAnsi="Calibri"/>
          <w:sz w:val="24"/>
          <w:szCs w:val="24"/>
        </w:rPr>
        <w:t xml:space="preserve"> обслуживание при снятии с хранения проводят перед началом хозяйственных</w:t>
      </w:r>
      <w:r w:rsidR="000314DA">
        <w:rPr>
          <w:rFonts w:ascii="Calibri" w:hAnsi="Calibri"/>
          <w:sz w:val="24"/>
          <w:szCs w:val="24"/>
        </w:rPr>
        <w:t xml:space="preserve"> работ</w:t>
      </w:r>
      <w:r w:rsidRPr="00CA774C">
        <w:rPr>
          <w:rFonts w:ascii="Calibri" w:hAnsi="Calibri"/>
          <w:sz w:val="24"/>
          <w:szCs w:val="24"/>
        </w:rPr>
        <w:t>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Техническое обслуживание выполняется персоналом, ознакомленным с настоящим </w:t>
      </w:r>
      <w:r w:rsidR="000314DA">
        <w:rPr>
          <w:rFonts w:ascii="Calibri" w:hAnsi="Calibri"/>
          <w:sz w:val="24"/>
          <w:szCs w:val="24"/>
        </w:rPr>
        <w:t>р</w:t>
      </w:r>
      <w:r w:rsidRPr="00CA774C">
        <w:rPr>
          <w:rFonts w:ascii="Calibri" w:hAnsi="Calibri"/>
          <w:sz w:val="24"/>
          <w:szCs w:val="24"/>
        </w:rPr>
        <w:t>уководством по эксплуатации.</w:t>
      </w:r>
    </w:p>
    <w:p w:rsidR="004521AD" w:rsidRPr="00CA774C" w:rsidRDefault="004521AD" w:rsidP="004521AD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проведении технического обслуживания следует соблюдать санитарные правила организации технологических процессов и гигиенические требования к производственному оборудованию, утвержденные Минздравом РФ, а также требования ГОСТ 12.3.002</w:t>
      </w:r>
      <w:r w:rsidR="00D12353">
        <w:rPr>
          <w:rFonts w:ascii="Calibri" w:hAnsi="Calibri"/>
          <w:sz w:val="24"/>
          <w:szCs w:val="24"/>
        </w:rPr>
        <w:t>-75</w:t>
      </w:r>
      <w:r w:rsidRPr="00CA774C">
        <w:rPr>
          <w:rFonts w:ascii="Calibri" w:hAnsi="Calibri"/>
          <w:sz w:val="24"/>
          <w:szCs w:val="24"/>
        </w:rPr>
        <w:t>.</w:t>
      </w:r>
    </w:p>
    <w:p w:rsidR="004521AD" w:rsidRDefault="006159C9" w:rsidP="000314D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562134" w:rsidRPr="00CA774C" w:rsidRDefault="009A245F" w:rsidP="007230EA">
      <w:pPr>
        <w:pStyle w:val="1"/>
      </w:pPr>
      <w:bookmarkStart w:id="12" w:name="_Toc442709171"/>
      <w:r w:rsidRPr="00CA774C">
        <w:lastRenderedPageBreak/>
        <w:t>5</w:t>
      </w:r>
      <w:r w:rsidR="007230EA">
        <w:t xml:space="preserve"> </w:t>
      </w:r>
      <w:r w:rsidR="007230EA" w:rsidRPr="007230EA">
        <w:t>ХРАНЕНИЕ</w:t>
      </w:r>
      <w:bookmarkEnd w:id="12"/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562134" w:rsidRPr="000314DA" w:rsidRDefault="00562134" w:rsidP="000314DA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0314DA">
        <w:rPr>
          <w:rFonts w:ascii="Calibri" w:hAnsi="Calibri"/>
          <w:sz w:val="24"/>
          <w:szCs w:val="24"/>
        </w:rPr>
        <w:t>Перечень работ при подготовке к хранению</w:t>
      </w:r>
      <w:r w:rsidR="000314DA">
        <w:rPr>
          <w:rFonts w:ascii="Calibri" w:hAnsi="Calibri"/>
          <w:sz w:val="24"/>
          <w:szCs w:val="24"/>
        </w:rPr>
        <w:t>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Очистка, мойка и обдувание сжатым воздухом для удаления пыли и влаги.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Консервация (восстановление лакокрасочного покрытия) проводится в случае обнаружения дефектов временной противокоррозионной защиты.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Подлежащие консервации и окраске поверхности очищают от механических загрязнений, обезжиривают и высушивают.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Поврежденную окраску восстанавливают посредством нанесения на поверхность лакокрасочного или другого защитного покрытия.</w:t>
      </w:r>
    </w:p>
    <w:p w:rsidR="00562134" w:rsidRPr="00CA774C" w:rsidRDefault="00562134" w:rsidP="00562134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Состояние изделия следует проверять в период хранения в закрытых помещениях не реже одного раза в два месяца, на открытых площадках и под навесом</w:t>
      </w:r>
      <w:r w:rsidR="00D8141C">
        <w:rPr>
          <w:rFonts w:ascii="Calibri" w:hAnsi="Calibri"/>
          <w:sz w:val="24"/>
          <w:szCs w:val="24"/>
        </w:rPr>
        <w:t xml:space="preserve"> –</w:t>
      </w:r>
      <w:r w:rsidRPr="00CA774C">
        <w:rPr>
          <w:rFonts w:ascii="Calibri" w:hAnsi="Calibri"/>
          <w:sz w:val="24"/>
          <w:szCs w:val="24"/>
        </w:rPr>
        <w:t xml:space="preserve"> ежемесячно.</w:t>
      </w:r>
    </w:p>
    <w:p w:rsidR="00B33513" w:rsidRPr="000314DA" w:rsidRDefault="00562134" w:rsidP="00E20623">
      <w:pPr>
        <w:spacing w:after="0" w:line="240" w:lineRule="auto"/>
        <w:ind w:firstLine="709"/>
        <w:contextualSpacing/>
        <w:mirrorIndents/>
        <w:jc w:val="both"/>
        <w:rPr>
          <w:rFonts w:asciiTheme="majorHAnsi" w:hAnsiTheme="majorHAnsi"/>
          <w:sz w:val="26"/>
          <w:szCs w:val="26"/>
        </w:rPr>
      </w:pPr>
      <w:r w:rsidRPr="00CA774C">
        <w:rPr>
          <w:rFonts w:ascii="Calibri" w:hAnsi="Calibri"/>
          <w:sz w:val="24"/>
          <w:szCs w:val="24"/>
        </w:rPr>
        <w:t>После сильных ветров, дождей и снежных заносов проверку и устранение обнаруженных недостатков следует проводить немедленно.</w:t>
      </w:r>
    </w:p>
    <w:p w:rsidR="00156541" w:rsidRPr="00CA774C" w:rsidRDefault="00C34024" w:rsidP="007230EA">
      <w:pPr>
        <w:pStyle w:val="1"/>
      </w:pPr>
      <w:bookmarkStart w:id="13" w:name="_Toc442709172"/>
      <w:r w:rsidRPr="00CA774C">
        <w:t>6</w:t>
      </w:r>
      <w:r w:rsidR="00156541" w:rsidRPr="00CA774C">
        <w:t xml:space="preserve"> </w:t>
      </w:r>
      <w:r w:rsidR="007230EA">
        <w:t>ТРАНСПОРТИРОВАНИЕ</w:t>
      </w:r>
      <w:bookmarkEnd w:id="13"/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8D6E39" w:rsidRPr="00CA774C" w:rsidRDefault="00E20623" w:rsidP="00E2062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Сцепки</w:t>
      </w:r>
      <w:r w:rsidR="00156541" w:rsidRPr="00CA774C">
        <w:rPr>
          <w:rFonts w:ascii="Calibri" w:hAnsi="Calibri"/>
          <w:sz w:val="24"/>
          <w:szCs w:val="24"/>
        </w:rPr>
        <w:t xml:space="preserve"> транспортируются любым видом транспорта в соответствии с правилами перевозки грузов, действующ</w:t>
      </w:r>
      <w:r w:rsidR="00D8141C">
        <w:rPr>
          <w:rFonts w:ascii="Calibri" w:hAnsi="Calibri"/>
          <w:sz w:val="24"/>
          <w:szCs w:val="24"/>
        </w:rPr>
        <w:t>ими</w:t>
      </w:r>
      <w:r w:rsidR="00156541" w:rsidRPr="00CA774C">
        <w:rPr>
          <w:rFonts w:ascii="Calibri" w:hAnsi="Calibri"/>
          <w:sz w:val="24"/>
          <w:szCs w:val="24"/>
        </w:rPr>
        <w:t xml:space="preserve"> на </w:t>
      </w:r>
      <w:r w:rsidR="00D8141C">
        <w:rPr>
          <w:rFonts w:ascii="Calibri" w:hAnsi="Calibri"/>
          <w:sz w:val="24"/>
          <w:szCs w:val="24"/>
        </w:rPr>
        <w:t>данном</w:t>
      </w:r>
      <w:r w:rsidR="00156541" w:rsidRPr="00CA774C">
        <w:rPr>
          <w:rFonts w:ascii="Calibri" w:hAnsi="Calibri"/>
          <w:sz w:val="24"/>
          <w:szCs w:val="24"/>
        </w:rPr>
        <w:t xml:space="preserve"> виде транспорта.</w:t>
      </w:r>
    </w:p>
    <w:p w:rsidR="008D6E39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Перед транспортированием необходимо проверить комплектность упаковочных мест по товаросопроводительной документации.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транспортировании упаковочные места должны быть надежно зафиксированы от перемещения либо при помощи увязки проволокой диаметром 6 мм в две нитки, либо при помощи деревянных брусков 100</w:t>
      </w:r>
      <w:r w:rsidR="003A2F7A" w:rsidRPr="00CA774C">
        <w:rPr>
          <w:rFonts w:ascii="Calibri" w:hAnsi="Calibri"/>
          <w:sz w:val="24"/>
          <w:szCs w:val="24"/>
        </w:rPr>
        <w:t>х</w:t>
      </w:r>
      <w:r w:rsidRPr="00CA774C">
        <w:rPr>
          <w:rFonts w:ascii="Calibri" w:hAnsi="Calibri"/>
          <w:sz w:val="24"/>
          <w:szCs w:val="24"/>
        </w:rPr>
        <w:t>100</w:t>
      </w:r>
      <w:r w:rsidR="003A2F7A" w:rsidRPr="00CA774C">
        <w:rPr>
          <w:rFonts w:ascii="Calibri" w:hAnsi="Calibri"/>
          <w:sz w:val="24"/>
          <w:szCs w:val="24"/>
        </w:rPr>
        <w:t>х</w:t>
      </w:r>
      <w:r w:rsidRPr="00CA774C">
        <w:rPr>
          <w:rFonts w:ascii="Calibri" w:hAnsi="Calibri"/>
          <w:sz w:val="24"/>
          <w:szCs w:val="24"/>
        </w:rPr>
        <w:t>400 мм, прибитых по периметру к полу гвоздями.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156541" w:rsidRPr="00E20623" w:rsidRDefault="00E20623" w:rsidP="00E2062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E20623">
        <w:rPr>
          <w:rFonts w:ascii="Calibri" w:hAnsi="Calibri"/>
          <w:sz w:val="24"/>
          <w:szCs w:val="24"/>
        </w:rPr>
        <w:t>М</w:t>
      </w:r>
      <w:r w:rsidR="00156541" w:rsidRPr="00E20623">
        <w:rPr>
          <w:rFonts w:ascii="Calibri" w:hAnsi="Calibri"/>
          <w:sz w:val="24"/>
          <w:szCs w:val="24"/>
        </w:rPr>
        <w:t>еры безопасности</w:t>
      </w:r>
      <w:r>
        <w:rPr>
          <w:rFonts w:ascii="Calibri" w:hAnsi="Calibri"/>
          <w:sz w:val="24"/>
          <w:szCs w:val="24"/>
        </w:rPr>
        <w:t>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При погрузке и выгрузке необходимо соблюдать меры предосторожности, установленные для данных видов работ.</w:t>
      </w:r>
    </w:p>
    <w:p w:rsidR="00156541" w:rsidRPr="00CA774C" w:rsidRDefault="00156541" w:rsidP="00E2062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Не допускаются способы и средства погрузки и выгрузки, при которых образуются вмятины, забоины и другие виды повреждений, а также загрязнения.</w:t>
      </w:r>
    </w:p>
    <w:p w:rsidR="00156541" w:rsidRPr="00CA774C" w:rsidRDefault="00156541" w:rsidP="00156541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Подъем упаковочных мест следует проводить при помощи подъемных кранов и подъемников.</w:t>
      </w:r>
    </w:p>
    <w:p w:rsidR="00B33513" w:rsidRDefault="00156541" w:rsidP="0040529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Подъем упаковочных мест с необозначенными местами </w:t>
      </w:r>
      <w:proofErr w:type="spellStart"/>
      <w:r w:rsidRPr="00CA774C">
        <w:rPr>
          <w:rFonts w:ascii="Calibri" w:hAnsi="Calibri"/>
          <w:sz w:val="24"/>
          <w:szCs w:val="24"/>
        </w:rPr>
        <w:t>зачалки</w:t>
      </w:r>
      <w:proofErr w:type="spellEnd"/>
      <w:r w:rsidRPr="00CA774C">
        <w:rPr>
          <w:rFonts w:ascii="Calibri" w:hAnsi="Calibri"/>
          <w:sz w:val="24"/>
          <w:szCs w:val="24"/>
        </w:rPr>
        <w:t xml:space="preserve"> следует проводить обвивкой стропами.</w:t>
      </w:r>
    </w:p>
    <w:p w:rsidR="008D6E39" w:rsidRPr="00CA774C" w:rsidRDefault="00C34024" w:rsidP="007230EA">
      <w:pPr>
        <w:pStyle w:val="1"/>
      </w:pPr>
      <w:bookmarkStart w:id="14" w:name="_Toc442709173"/>
      <w:r w:rsidRPr="00CA774C">
        <w:t>7</w:t>
      </w:r>
      <w:r w:rsidR="008D6E39" w:rsidRPr="00CA774C">
        <w:t xml:space="preserve"> </w:t>
      </w:r>
      <w:r w:rsidR="007230EA">
        <w:t>РЕСУРСЫ, СРОК СЛУЖБЫ И ХРАНЕНИЯ, ГАРАНТИЯ ИЗГОТОВИТЕЛЯ</w:t>
      </w:r>
      <w:bookmarkEnd w:id="14"/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Срок службы до списания </w:t>
      </w:r>
      <w:r w:rsidR="00C34024" w:rsidRPr="00CA774C">
        <w:rPr>
          <w:rFonts w:ascii="Calibri" w:hAnsi="Calibri"/>
          <w:sz w:val="24"/>
          <w:szCs w:val="24"/>
        </w:rPr>
        <w:t xml:space="preserve">– </w:t>
      </w:r>
      <w:r w:rsidR="00E20623">
        <w:rPr>
          <w:rFonts w:ascii="Calibri" w:hAnsi="Calibri"/>
          <w:sz w:val="24"/>
          <w:szCs w:val="24"/>
        </w:rPr>
        <w:t>7</w:t>
      </w:r>
      <w:r w:rsidRPr="00CA774C">
        <w:rPr>
          <w:rFonts w:ascii="Calibri" w:hAnsi="Calibri"/>
          <w:sz w:val="24"/>
          <w:szCs w:val="24"/>
        </w:rPr>
        <w:t xml:space="preserve"> лет.</w:t>
      </w: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 xml:space="preserve">Гарантийный срок </w:t>
      </w:r>
      <w:r w:rsidR="00C34024" w:rsidRPr="00CA774C">
        <w:rPr>
          <w:rFonts w:ascii="Calibri" w:hAnsi="Calibri"/>
          <w:sz w:val="24"/>
          <w:szCs w:val="24"/>
        </w:rPr>
        <w:t xml:space="preserve">– </w:t>
      </w:r>
      <w:r w:rsidRPr="00CA774C">
        <w:rPr>
          <w:rFonts w:ascii="Calibri" w:hAnsi="Calibri"/>
          <w:sz w:val="24"/>
          <w:szCs w:val="24"/>
        </w:rPr>
        <w:t>12 месяцев.</w:t>
      </w: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Ресурсы и сроки службы комплектующих изделий, входящих в составную часть, определяются в соответствии с индивидуальными паспортами на них</w:t>
      </w:r>
      <w:r w:rsidR="00933513">
        <w:rPr>
          <w:rFonts w:ascii="Calibri" w:hAnsi="Calibri"/>
          <w:sz w:val="24"/>
          <w:szCs w:val="24"/>
        </w:rPr>
        <w:t>.</w:t>
      </w:r>
    </w:p>
    <w:p w:rsidR="008D6E39" w:rsidRPr="00CA774C" w:rsidRDefault="008D6E39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 w:rsidRPr="00CA774C">
        <w:rPr>
          <w:rFonts w:ascii="Calibri" w:hAnsi="Calibri"/>
          <w:sz w:val="24"/>
          <w:szCs w:val="24"/>
        </w:rPr>
        <w:t>Изготовитель не принимает претензий на наличие механических повреждений, не связанных с процессом эксплуатации.</w:t>
      </w:r>
    </w:p>
    <w:p w:rsidR="00B33513" w:rsidRDefault="00B33513" w:rsidP="00405293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B33513" w:rsidRDefault="00B33513" w:rsidP="00B33513">
      <w:pPr>
        <w:pStyle w:val="1"/>
        <w:rPr>
          <w:rFonts w:ascii="Cambria" w:eastAsia="Times New Roman" w:hAnsi="Cambria" w:cs="Times New Roman"/>
          <w:color w:val="365F91"/>
        </w:rPr>
      </w:pPr>
      <w:bookmarkStart w:id="15" w:name="_Toc343762521"/>
      <w:bookmarkStart w:id="16" w:name="_Toc442709174"/>
      <w:r>
        <w:lastRenderedPageBreak/>
        <w:t>8</w:t>
      </w:r>
      <w:r>
        <w:rPr>
          <w:rFonts w:ascii="Cambria" w:eastAsia="Times New Roman" w:hAnsi="Cambria" w:cs="Times New Roman"/>
          <w:color w:val="365F91"/>
        </w:rPr>
        <w:t>. СВИДЕТЕЛЬСТВО О ПРИЕМКЕ.</w:t>
      </w:r>
      <w:bookmarkEnd w:id="15"/>
      <w:bookmarkEnd w:id="16"/>
    </w:p>
    <w:p w:rsidR="00B33513" w:rsidRDefault="00B33513" w:rsidP="00B33513">
      <w:pPr>
        <w:pStyle w:val="21"/>
        <w:jc w:val="center"/>
        <w:rPr>
          <w:b/>
          <w:bCs/>
          <w:sz w:val="37"/>
          <w:szCs w:val="37"/>
        </w:rPr>
      </w:pP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32"/>
          <w:szCs w:val="30"/>
        </w:rPr>
      </w:pPr>
      <w:r w:rsidRPr="008A5BB0">
        <w:rPr>
          <w:rFonts w:ascii="Calibri" w:hAnsi="Calibri"/>
          <w:sz w:val="32"/>
          <w:szCs w:val="30"/>
        </w:rPr>
        <w:t>СВИДЕТЕЛЬСТВО О ПРИЕМКЕ</w:t>
      </w:r>
    </w:p>
    <w:p w:rsidR="00B33513" w:rsidRPr="008A5BB0" w:rsidRDefault="00B33513" w:rsidP="00B33513">
      <w:pPr>
        <w:pStyle w:val="21"/>
        <w:rPr>
          <w:rFonts w:ascii="Calibri" w:hAnsi="Calibri"/>
          <w:sz w:val="32"/>
          <w:szCs w:val="3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0"/>
          <w:szCs w:val="30"/>
        </w:rPr>
      </w:pPr>
      <w:r w:rsidRPr="008A5BB0">
        <w:rPr>
          <w:rFonts w:ascii="Calibri" w:hAnsi="Calibri"/>
          <w:sz w:val="30"/>
          <w:szCs w:val="30"/>
        </w:rPr>
        <w:t>_______________         _______________     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наименование изделия                           обозначение                         заводской номер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изготовлен</w:t>
      </w:r>
      <w:r w:rsidR="00D8141C">
        <w:rPr>
          <w:rFonts w:ascii="Calibri" w:hAnsi="Calibri"/>
          <w:sz w:val="24"/>
        </w:rPr>
        <w:t>о</w:t>
      </w:r>
      <w:r w:rsidRPr="00F62763">
        <w:rPr>
          <w:rFonts w:ascii="Calibri" w:hAnsi="Calibri"/>
          <w:sz w:val="24"/>
        </w:rPr>
        <w:t xml:space="preserve"> и принят</w:t>
      </w:r>
      <w:r w:rsidR="00D8141C">
        <w:rPr>
          <w:rFonts w:ascii="Calibri" w:hAnsi="Calibri"/>
          <w:sz w:val="24"/>
        </w:rPr>
        <w:t>о</w:t>
      </w:r>
      <w:r w:rsidRPr="00F62763">
        <w:rPr>
          <w:rFonts w:ascii="Calibri" w:hAnsi="Calibri"/>
          <w:sz w:val="24"/>
        </w:rPr>
        <w:t xml:space="preserve"> в соответствии с обязательными требованиями государственных стандартов, действующей технической документацией и признан</w:t>
      </w:r>
      <w:r w:rsidR="00D8141C">
        <w:rPr>
          <w:rFonts w:ascii="Calibri" w:hAnsi="Calibri"/>
          <w:sz w:val="24"/>
        </w:rPr>
        <w:t>о</w:t>
      </w:r>
      <w:r w:rsidRPr="00F62763">
        <w:rPr>
          <w:rFonts w:ascii="Calibri" w:hAnsi="Calibri"/>
          <w:sz w:val="24"/>
        </w:rPr>
        <w:t xml:space="preserve"> годн</w:t>
      </w:r>
      <w:r w:rsidR="00D8141C">
        <w:rPr>
          <w:rFonts w:ascii="Calibri" w:hAnsi="Calibri"/>
          <w:sz w:val="24"/>
        </w:rPr>
        <w:t>ым</w:t>
      </w:r>
      <w:r w:rsidRPr="00F62763">
        <w:rPr>
          <w:rFonts w:ascii="Calibri" w:hAnsi="Calibri"/>
          <w:sz w:val="24"/>
        </w:rPr>
        <w:t xml:space="preserve"> для эксплуатации.</w:t>
      </w:r>
    </w:p>
    <w:p w:rsidR="00B33513" w:rsidRPr="008A5BB0" w:rsidRDefault="00B33513" w:rsidP="00B33513">
      <w:pPr>
        <w:pStyle w:val="21"/>
        <w:rPr>
          <w:rFonts w:ascii="Calibri" w:hAnsi="Calibri"/>
          <w:szCs w:val="26"/>
        </w:rPr>
      </w:pP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32"/>
          <w:szCs w:val="30"/>
        </w:rPr>
      </w:pPr>
      <w:r w:rsidRPr="008A5BB0">
        <w:rPr>
          <w:rFonts w:ascii="Calibri" w:hAnsi="Calibri"/>
          <w:sz w:val="32"/>
          <w:szCs w:val="30"/>
        </w:rPr>
        <w:t>Начальник ОТК</w:t>
      </w: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30"/>
          <w:szCs w:val="3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2"/>
          <w:szCs w:val="30"/>
        </w:rPr>
      </w:pPr>
      <w:r w:rsidRPr="00D8141C">
        <w:rPr>
          <w:rFonts w:ascii="Calibri" w:hAnsi="Calibri"/>
          <w:sz w:val="24"/>
        </w:rPr>
        <w:t xml:space="preserve">МП </w:t>
      </w:r>
      <w:r w:rsidRPr="008A5BB0">
        <w:rPr>
          <w:rFonts w:ascii="Calibri" w:hAnsi="Calibri"/>
          <w:sz w:val="32"/>
          <w:szCs w:val="30"/>
        </w:rPr>
        <w:t xml:space="preserve"> ________________                _______________________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личная подпись                                                  расшифровка подписи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_________________________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год, месяц, число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-----------------------------------------------------------------------------------------------------------------</w:t>
      </w: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линия отреза при поставке на экспорт</w:t>
      </w: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jc w:val="center"/>
        <w:rPr>
          <w:rFonts w:ascii="Calibri" w:hAnsi="Calibr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Руководитель</w:t>
      </w:r>
    </w:p>
    <w:p w:rsidR="00B33513" w:rsidRPr="00F62763" w:rsidRDefault="00B33513" w:rsidP="00B33513">
      <w:pPr>
        <w:pStyle w:val="21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предприятия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6"/>
          <w:szCs w:val="26"/>
        </w:rPr>
      </w:pPr>
      <w:r w:rsidRPr="008A5BB0">
        <w:rPr>
          <w:rFonts w:ascii="Calibri" w:hAnsi="Calibri"/>
          <w:sz w:val="26"/>
          <w:szCs w:val="26"/>
        </w:rPr>
        <w:t>________________________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>обозначение документа,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по </w:t>
      </w:r>
      <w:proofErr w:type="gramStart"/>
      <w:r w:rsidRPr="008A5BB0">
        <w:rPr>
          <w:rFonts w:ascii="Calibri" w:hAnsi="Calibri"/>
          <w:sz w:val="20"/>
          <w:szCs w:val="20"/>
        </w:rPr>
        <w:t>которому</w:t>
      </w:r>
      <w:proofErr w:type="gramEnd"/>
      <w:r w:rsidRPr="008A5BB0">
        <w:rPr>
          <w:rFonts w:ascii="Calibri" w:hAnsi="Calibri"/>
          <w:sz w:val="20"/>
          <w:szCs w:val="20"/>
        </w:rPr>
        <w:t xml:space="preserve"> производится поставка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jc w:val="right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2"/>
          <w:szCs w:val="30"/>
        </w:rPr>
      </w:pPr>
      <w:r w:rsidRPr="00D8141C">
        <w:rPr>
          <w:rFonts w:ascii="Calibri" w:hAnsi="Calibri"/>
          <w:sz w:val="24"/>
        </w:rPr>
        <w:t>МП</w:t>
      </w:r>
      <w:r w:rsidRPr="008A5BB0">
        <w:rPr>
          <w:rFonts w:ascii="Calibri" w:hAnsi="Calibri"/>
          <w:sz w:val="32"/>
          <w:szCs w:val="30"/>
        </w:rPr>
        <w:t xml:space="preserve">  _______________                    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личная подпись                                                     расшифровка подписи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________________________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год, месяц, число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F62763" w:rsidRDefault="00B33513" w:rsidP="00B33513">
      <w:pPr>
        <w:pStyle w:val="21"/>
        <w:jc w:val="right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Заказчик</w:t>
      </w:r>
    </w:p>
    <w:p w:rsidR="00B33513" w:rsidRPr="00F62763" w:rsidRDefault="00B33513" w:rsidP="00B33513">
      <w:pPr>
        <w:pStyle w:val="21"/>
        <w:jc w:val="right"/>
        <w:rPr>
          <w:rFonts w:ascii="Calibri" w:hAnsi="Calibri"/>
          <w:sz w:val="24"/>
        </w:rPr>
      </w:pPr>
      <w:r w:rsidRPr="00F62763">
        <w:rPr>
          <w:rFonts w:ascii="Calibri" w:hAnsi="Calibri"/>
          <w:sz w:val="24"/>
        </w:rPr>
        <w:t>(при наличии)</w:t>
      </w:r>
    </w:p>
    <w:p w:rsidR="00B33513" w:rsidRPr="008A5BB0" w:rsidRDefault="00B33513" w:rsidP="00B33513">
      <w:pPr>
        <w:pStyle w:val="21"/>
        <w:jc w:val="right"/>
        <w:rPr>
          <w:rFonts w:ascii="Calibri" w:hAnsi="Calibri"/>
          <w:szCs w:val="26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30"/>
          <w:szCs w:val="30"/>
        </w:rPr>
      </w:pPr>
      <w:r w:rsidRPr="008A5BB0">
        <w:rPr>
          <w:rFonts w:ascii="Calibri" w:hAnsi="Calibri"/>
          <w:sz w:val="26"/>
          <w:szCs w:val="26"/>
        </w:rPr>
        <w:t xml:space="preserve">                                       </w:t>
      </w:r>
      <w:r w:rsidRPr="00D8141C">
        <w:rPr>
          <w:rFonts w:ascii="Calibri" w:hAnsi="Calibri"/>
          <w:sz w:val="24"/>
        </w:rPr>
        <w:t>МП</w:t>
      </w:r>
      <w:r w:rsidRPr="008A5BB0">
        <w:rPr>
          <w:rFonts w:ascii="Calibri" w:hAnsi="Calibri"/>
          <w:sz w:val="30"/>
          <w:szCs w:val="30"/>
        </w:rPr>
        <w:t xml:space="preserve">  _____________  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                                             личная подпись             расшифровка подписи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                                        ____________________</w:t>
      </w:r>
    </w:p>
    <w:p w:rsidR="00B33513" w:rsidRPr="008A5BB0" w:rsidRDefault="00B33513" w:rsidP="00B33513">
      <w:pPr>
        <w:pStyle w:val="21"/>
        <w:rPr>
          <w:rFonts w:ascii="Calibri" w:hAnsi="Calibri"/>
          <w:sz w:val="20"/>
          <w:szCs w:val="20"/>
        </w:rPr>
      </w:pPr>
      <w:r w:rsidRPr="008A5BB0">
        <w:rPr>
          <w:rFonts w:ascii="Calibri" w:hAnsi="Calibri"/>
          <w:sz w:val="20"/>
          <w:szCs w:val="20"/>
        </w:rPr>
        <w:t xml:space="preserve">                                                                   год, месяц, число</w:t>
      </w:r>
    </w:p>
    <w:p w:rsidR="00B33513" w:rsidRPr="008A5BB0" w:rsidRDefault="00B33513" w:rsidP="00B33513">
      <w:pPr>
        <w:pStyle w:val="21"/>
        <w:rPr>
          <w:rFonts w:ascii="Calibri" w:hAnsi="Calibri"/>
          <w:szCs w:val="26"/>
        </w:rPr>
      </w:pPr>
    </w:p>
    <w:p w:rsidR="00B33513" w:rsidRPr="00E7260A" w:rsidRDefault="00B33513" w:rsidP="00B33513">
      <w:pPr>
        <w:pStyle w:val="21"/>
        <w:rPr>
          <w:rFonts w:ascii="Calibri" w:hAnsi="Calibri"/>
          <w:szCs w:val="26"/>
        </w:rPr>
      </w:pPr>
    </w:p>
    <w:p w:rsidR="00B33513" w:rsidRPr="008A5BB0" w:rsidRDefault="00B33513" w:rsidP="00B33513">
      <w:r w:rsidRPr="008A5BB0">
        <w:br w:type="page"/>
      </w:r>
    </w:p>
    <w:p w:rsidR="00B33513" w:rsidRPr="00F62763" w:rsidRDefault="00B33513" w:rsidP="00B33513">
      <w:pPr>
        <w:pStyle w:val="1"/>
      </w:pPr>
      <w:bookmarkStart w:id="17" w:name="_Toc343762522"/>
      <w:bookmarkStart w:id="18" w:name="_Toc442709175"/>
      <w:r>
        <w:lastRenderedPageBreak/>
        <w:t>9. ГАРАНТИИ ИЗГОТОВИТЕЛЯ.</w:t>
      </w:r>
      <w:bookmarkEnd w:id="17"/>
      <w:bookmarkEnd w:id="18"/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b/>
          <w:bCs/>
          <w:sz w:val="40"/>
          <w:szCs w:val="37"/>
        </w:rPr>
      </w:pPr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b/>
          <w:bCs/>
          <w:sz w:val="40"/>
          <w:szCs w:val="37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наименование завода-изготовителя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pBdr>
          <w:bottom w:val="single" w:sz="12" w:space="1" w:color="auto"/>
        </w:pBdr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адрес завода-изготовителя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32"/>
          <w:szCs w:val="30"/>
        </w:rPr>
      </w:pPr>
      <w:r w:rsidRPr="00F62763">
        <w:rPr>
          <w:rFonts w:asciiTheme="majorHAnsi" w:hAnsiTheme="majorHAnsi"/>
          <w:sz w:val="32"/>
          <w:szCs w:val="30"/>
        </w:rPr>
        <w:t>ГАРАНТИЙНЫЙ ТАЛОН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30"/>
          <w:szCs w:val="30"/>
        </w:rPr>
      </w:pP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30"/>
          <w:szCs w:val="3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  <w:r w:rsidRPr="00F62763">
        <w:rPr>
          <w:rFonts w:asciiTheme="majorHAnsi" w:hAnsiTheme="majorHAnsi"/>
          <w:sz w:val="26"/>
          <w:szCs w:val="26"/>
        </w:rPr>
        <w:t>1. _________________________________________________________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наименование изделия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  <w:r w:rsidRPr="00F62763">
        <w:rPr>
          <w:rFonts w:asciiTheme="majorHAnsi" w:hAnsiTheme="majorHAnsi"/>
          <w:sz w:val="26"/>
          <w:szCs w:val="26"/>
        </w:rPr>
        <w:t>2. _________________________________________________________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число, месяц и год выпуска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  <w:r w:rsidRPr="00F62763">
        <w:rPr>
          <w:rFonts w:asciiTheme="majorHAnsi" w:hAnsiTheme="majorHAnsi"/>
          <w:sz w:val="26"/>
          <w:szCs w:val="26"/>
        </w:rPr>
        <w:t>3. _________________________________________________________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>заводской номер изделия</w:t>
      </w:r>
    </w:p>
    <w:p w:rsidR="00B33513" w:rsidRPr="00F62763" w:rsidRDefault="00B33513" w:rsidP="00B33513">
      <w:pPr>
        <w:pStyle w:val="21"/>
        <w:jc w:val="center"/>
        <w:rPr>
          <w:rFonts w:asciiTheme="majorHAnsi" w:hAnsiTheme="majorHAnsi"/>
          <w:sz w:val="24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  <w:r w:rsidRPr="00F62763">
        <w:rPr>
          <w:rFonts w:asciiTheme="majorHAnsi" w:hAnsiTheme="majorHAnsi"/>
          <w:sz w:val="24"/>
        </w:rPr>
        <w:t>Заполняется заводом-изготовителем.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  <w:r w:rsidRPr="00F62763">
        <w:rPr>
          <w:rFonts w:asciiTheme="majorHAnsi" w:hAnsiTheme="majorHAnsi"/>
          <w:sz w:val="24"/>
        </w:rPr>
        <w:t>Изделие полностью соответствует чертежам, техническим условиям, государственным стандартам.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4"/>
        </w:rPr>
      </w:pPr>
      <w:r w:rsidRPr="00F62763">
        <w:rPr>
          <w:rFonts w:asciiTheme="majorHAnsi" w:hAnsiTheme="majorHAnsi"/>
          <w:sz w:val="24"/>
        </w:rPr>
        <w:t>Гарантируется исправность изделия в течение___________ работы со дня ввода в эксплуатацию.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4"/>
        </w:rPr>
        <w:t>М.П.    Контролер</w:t>
      </w:r>
      <w:r w:rsidRPr="00F62763">
        <w:rPr>
          <w:rFonts w:asciiTheme="majorHAnsi" w:hAnsiTheme="majorHAnsi"/>
          <w:szCs w:val="26"/>
        </w:rPr>
        <w:t xml:space="preserve"> ______________________</w:t>
      </w:r>
      <w:r>
        <w:rPr>
          <w:rFonts w:asciiTheme="majorHAnsi" w:hAnsiTheme="majorHAnsi"/>
          <w:szCs w:val="26"/>
        </w:rPr>
        <w:t>________________________</w:t>
      </w:r>
      <w:r w:rsidRPr="00F62763">
        <w:rPr>
          <w:rFonts w:asciiTheme="majorHAnsi" w:hAnsiTheme="majorHAnsi"/>
          <w:sz w:val="20"/>
          <w:szCs w:val="20"/>
        </w:rPr>
        <w:t xml:space="preserve">       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0"/>
          <w:szCs w:val="20"/>
        </w:rPr>
      </w:pPr>
      <w:r w:rsidRPr="00F62763">
        <w:rPr>
          <w:rFonts w:asciiTheme="majorHAnsi" w:hAnsiTheme="majorHAnsi"/>
          <w:sz w:val="20"/>
          <w:szCs w:val="20"/>
        </w:rPr>
        <w:t xml:space="preserve">                                 </w:t>
      </w:r>
      <w:r>
        <w:rPr>
          <w:rFonts w:asciiTheme="majorHAnsi" w:hAnsiTheme="majorHAnsi"/>
          <w:sz w:val="20"/>
          <w:szCs w:val="20"/>
        </w:rPr>
        <w:t xml:space="preserve">                      </w:t>
      </w:r>
      <w:r w:rsidRPr="00F62763">
        <w:rPr>
          <w:rFonts w:asciiTheme="majorHAnsi" w:hAnsiTheme="majorHAnsi"/>
          <w:sz w:val="20"/>
          <w:szCs w:val="20"/>
        </w:rPr>
        <w:t xml:space="preserve">    </w:t>
      </w:r>
      <w:r>
        <w:rPr>
          <w:rFonts w:asciiTheme="majorHAnsi" w:hAnsiTheme="majorHAnsi"/>
          <w:sz w:val="20"/>
          <w:szCs w:val="20"/>
        </w:rPr>
        <w:t>л</w:t>
      </w:r>
      <w:r w:rsidRPr="00F62763">
        <w:rPr>
          <w:rFonts w:asciiTheme="majorHAnsi" w:hAnsiTheme="majorHAnsi"/>
          <w:sz w:val="20"/>
          <w:szCs w:val="20"/>
        </w:rPr>
        <w:t xml:space="preserve">ичная подпись       </w:t>
      </w:r>
      <w:r>
        <w:rPr>
          <w:rFonts w:asciiTheme="majorHAnsi" w:hAnsiTheme="majorHAnsi"/>
          <w:sz w:val="20"/>
          <w:szCs w:val="20"/>
        </w:rPr>
        <w:t>р</w:t>
      </w:r>
      <w:r w:rsidRPr="00F62763">
        <w:rPr>
          <w:rFonts w:asciiTheme="majorHAnsi" w:hAnsiTheme="majorHAnsi"/>
          <w:sz w:val="20"/>
          <w:szCs w:val="20"/>
        </w:rPr>
        <w:t>асшифровка подписи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0"/>
          <w:szCs w:val="20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 w:rsidRPr="00F62763">
        <w:rPr>
          <w:rFonts w:asciiTheme="majorHAnsi" w:hAnsiTheme="majorHAnsi"/>
          <w:szCs w:val="26"/>
        </w:rPr>
        <w:t>1. ___________________________________</w:t>
      </w:r>
      <w:r>
        <w:rPr>
          <w:rFonts w:asciiTheme="majorHAnsi" w:hAnsiTheme="majorHAnsi"/>
          <w:szCs w:val="26"/>
        </w:rPr>
        <w:t>______________________________________</w:t>
      </w: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 w:rsidRPr="00A53500">
        <w:rPr>
          <w:rFonts w:asciiTheme="majorHAnsi" w:hAnsiTheme="majorHAnsi"/>
          <w:sz w:val="20"/>
          <w:szCs w:val="20"/>
        </w:rPr>
        <w:t xml:space="preserve">    </w:t>
      </w:r>
      <w:r w:rsidRPr="00F62763">
        <w:rPr>
          <w:rFonts w:asciiTheme="majorHAnsi" w:hAnsiTheme="majorHAnsi"/>
          <w:sz w:val="20"/>
          <w:szCs w:val="20"/>
        </w:rPr>
        <w:t xml:space="preserve">дата получения изделия потребителем   </w:t>
      </w:r>
      <w:r>
        <w:rPr>
          <w:rFonts w:asciiTheme="majorHAnsi" w:hAnsiTheme="majorHAnsi"/>
          <w:sz w:val="20"/>
          <w:szCs w:val="20"/>
        </w:rPr>
        <w:t>л</w:t>
      </w:r>
      <w:r w:rsidRPr="00F62763">
        <w:rPr>
          <w:rFonts w:asciiTheme="majorHAnsi" w:hAnsiTheme="majorHAnsi"/>
          <w:sz w:val="20"/>
          <w:szCs w:val="20"/>
        </w:rPr>
        <w:t xml:space="preserve">ичная подпись       </w:t>
      </w:r>
      <w:r>
        <w:rPr>
          <w:rFonts w:asciiTheme="majorHAnsi" w:hAnsiTheme="majorHAnsi"/>
          <w:sz w:val="20"/>
          <w:szCs w:val="20"/>
        </w:rPr>
        <w:t>р</w:t>
      </w:r>
      <w:r w:rsidRPr="00F62763">
        <w:rPr>
          <w:rFonts w:asciiTheme="majorHAnsi" w:hAnsiTheme="majorHAnsi"/>
          <w:sz w:val="20"/>
          <w:szCs w:val="20"/>
        </w:rPr>
        <w:t>асшифровка подписи</w:t>
      </w:r>
    </w:p>
    <w:p w:rsidR="00B33513" w:rsidRPr="00F62763" w:rsidRDefault="00B33513" w:rsidP="00B33513">
      <w:pPr>
        <w:pStyle w:val="21"/>
        <w:rPr>
          <w:rFonts w:asciiTheme="majorHAnsi" w:hAnsiTheme="majorHAnsi"/>
          <w:sz w:val="26"/>
          <w:szCs w:val="26"/>
        </w:rPr>
      </w:pP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 w:rsidRPr="00F62763">
        <w:rPr>
          <w:rFonts w:asciiTheme="majorHAnsi" w:hAnsiTheme="majorHAnsi"/>
          <w:szCs w:val="26"/>
        </w:rPr>
        <w:t>2. ____</w:t>
      </w:r>
      <w:r>
        <w:rPr>
          <w:rFonts w:asciiTheme="majorHAnsi" w:hAnsiTheme="majorHAnsi"/>
          <w:szCs w:val="26"/>
        </w:rPr>
        <w:t>_____________________________________________________________________</w:t>
      </w:r>
    </w:p>
    <w:p w:rsidR="00B33513" w:rsidRPr="00F62763" w:rsidRDefault="00B33513" w:rsidP="00B33513">
      <w:pPr>
        <w:pStyle w:val="21"/>
        <w:rPr>
          <w:rFonts w:asciiTheme="majorHAnsi" w:hAnsiTheme="majorHAnsi"/>
          <w:szCs w:val="26"/>
        </w:rPr>
      </w:pPr>
      <w:r>
        <w:rPr>
          <w:rFonts w:asciiTheme="majorHAnsi" w:hAnsiTheme="majorHAnsi"/>
          <w:sz w:val="20"/>
          <w:szCs w:val="20"/>
        </w:rPr>
        <w:t xml:space="preserve">      </w:t>
      </w:r>
      <w:r w:rsidRPr="00F62763">
        <w:rPr>
          <w:rFonts w:asciiTheme="majorHAnsi" w:hAnsiTheme="majorHAnsi"/>
          <w:sz w:val="20"/>
          <w:szCs w:val="20"/>
        </w:rPr>
        <w:t>дата ввода изделия в эксплуатацию</w:t>
      </w:r>
      <w:r>
        <w:rPr>
          <w:rFonts w:asciiTheme="majorHAnsi" w:hAnsiTheme="majorHAnsi"/>
          <w:sz w:val="20"/>
          <w:szCs w:val="20"/>
        </w:rPr>
        <w:t xml:space="preserve">        л</w:t>
      </w:r>
      <w:r w:rsidRPr="00F62763">
        <w:rPr>
          <w:rFonts w:asciiTheme="majorHAnsi" w:hAnsiTheme="majorHAnsi"/>
          <w:sz w:val="20"/>
          <w:szCs w:val="20"/>
        </w:rPr>
        <w:t xml:space="preserve">ичная подпись       </w:t>
      </w:r>
      <w:r>
        <w:rPr>
          <w:rFonts w:asciiTheme="majorHAnsi" w:hAnsiTheme="majorHAnsi"/>
          <w:sz w:val="20"/>
          <w:szCs w:val="20"/>
        </w:rPr>
        <w:t>р</w:t>
      </w:r>
      <w:r w:rsidRPr="00F62763">
        <w:rPr>
          <w:rFonts w:asciiTheme="majorHAnsi" w:hAnsiTheme="majorHAnsi"/>
          <w:sz w:val="20"/>
          <w:szCs w:val="20"/>
        </w:rPr>
        <w:t>асшифровка подписи</w:t>
      </w:r>
    </w:p>
    <w:p w:rsidR="00B33513" w:rsidRPr="00F62763" w:rsidRDefault="00B33513" w:rsidP="00B33513">
      <w:pPr>
        <w:pStyle w:val="21"/>
        <w:ind w:firstLine="0"/>
        <w:rPr>
          <w:rFonts w:asciiTheme="majorHAnsi" w:hAnsiTheme="majorHAnsi"/>
          <w:szCs w:val="26"/>
        </w:rPr>
      </w:pPr>
    </w:p>
    <w:p w:rsidR="00B33513" w:rsidRPr="0082706E" w:rsidRDefault="00B33513" w:rsidP="00B33513">
      <w:pPr>
        <w:pStyle w:val="21"/>
        <w:rPr>
          <w:rFonts w:asciiTheme="majorHAnsi" w:hAnsiTheme="majorHAnsi"/>
          <w:sz w:val="24"/>
        </w:rPr>
      </w:pPr>
      <w:r w:rsidRPr="0082706E">
        <w:rPr>
          <w:rFonts w:asciiTheme="majorHAnsi" w:hAnsiTheme="majorHAnsi"/>
          <w:sz w:val="24"/>
        </w:rPr>
        <w:t>Заполняется потребителем.</w:t>
      </w:r>
    </w:p>
    <w:p w:rsidR="00B3351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Pr="0082706E" w:rsidRDefault="00B33513" w:rsidP="00B33513">
      <w:pPr>
        <w:pStyle w:val="21"/>
        <w:rPr>
          <w:rFonts w:asciiTheme="majorHAnsi" w:hAnsiTheme="majorHAnsi"/>
          <w:sz w:val="24"/>
        </w:rPr>
      </w:pPr>
    </w:p>
    <w:p w:rsidR="00B33513" w:rsidRDefault="00B33513" w:rsidP="00B33513">
      <w:pPr>
        <w:pStyle w:val="21"/>
        <w:rPr>
          <w:rFonts w:asciiTheme="majorHAnsi" w:hAnsiTheme="majorHAnsi"/>
          <w:sz w:val="24"/>
        </w:rPr>
      </w:pPr>
      <w:r w:rsidRPr="0082706E">
        <w:rPr>
          <w:rFonts w:asciiTheme="majorHAnsi" w:hAnsiTheme="majorHAnsi"/>
          <w:sz w:val="24"/>
        </w:rPr>
        <w:t>М.П.</w:t>
      </w:r>
    </w:p>
    <w:p w:rsidR="00D2214C" w:rsidRDefault="00EF72A2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D2214C" w:rsidRPr="00C03DE4" w:rsidRDefault="00D2214C" w:rsidP="00D2214C">
      <w:pPr>
        <w:pStyle w:val="1"/>
        <w:jc w:val="center"/>
        <w:rPr>
          <w:i/>
        </w:rPr>
      </w:pPr>
      <w:bookmarkStart w:id="19" w:name="_Toc442709176"/>
      <w:r w:rsidRPr="00EF72A2">
        <w:rPr>
          <w:i/>
        </w:rPr>
        <w:lastRenderedPageBreak/>
        <w:t xml:space="preserve">ПРИЛОЖЕНИЕ </w:t>
      </w:r>
      <w:r>
        <w:rPr>
          <w:i/>
        </w:rPr>
        <w:t>А</w:t>
      </w:r>
      <w:bookmarkEnd w:id="19"/>
    </w:p>
    <w:p w:rsidR="00D2214C" w:rsidRPr="00EF72A2" w:rsidRDefault="00D2214C" w:rsidP="00D2214C">
      <w:pPr>
        <w:jc w:val="center"/>
      </w:pPr>
      <w:r>
        <w:t>Гидропривод механизма подъёма секций сеялок</w:t>
      </w:r>
    </w:p>
    <w:p w:rsidR="00D2214C" w:rsidRPr="00F63251" w:rsidRDefault="00F63251" w:rsidP="00F63251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5086480" cy="6819900"/>
            <wp:effectExtent l="19050" t="0" r="0" b="0"/>
            <wp:docPr id="7" name="Рисунок 3" descr="D:\Логвин\Documents\Руководство устройства сцепного\эскиз сеялки схема привода механизма подъё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вин\Documents\Руководство устройства сцепного\эскиз сеялки схема привода механизма подъём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92" cy="682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4C" w:rsidRPr="00F63251" w:rsidRDefault="00D2214C" w:rsidP="00F63251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F63251" w:rsidRDefault="00F63251" w:rsidP="00F63251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3C6BD6">
        <w:rPr>
          <w:rFonts w:ascii="Calibri" w:hAnsi="Calibri"/>
          <w:sz w:val="24"/>
          <w:szCs w:val="24"/>
        </w:rPr>
        <w:t>7</w:t>
      </w:r>
      <w:r>
        <w:rPr>
          <w:rFonts w:ascii="Calibri" w:hAnsi="Calibri"/>
          <w:sz w:val="24"/>
          <w:szCs w:val="24"/>
        </w:rPr>
        <w:t>. Схема расположения РВД гидропривода механизма подъёма секций</w:t>
      </w:r>
    </w:p>
    <w:p w:rsidR="00F63251" w:rsidRDefault="00F63251">
      <w:pPr>
        <w:rPr>
          <w:rFonts w:asciiTheme="majorHAnsi" w:hAnsiTheme="majorHAnsi"/>
          <w:sz w:val="24"/>
        </w:rPr>
      </w:pPr>
    </w:p>
    <w:p w:rsidR="00F63251" w:rsidRDefault="00D2214C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386C3C" w:rsidRDefault="00332C15" w:rsidP="00386C3C">
      <w:pPr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6120130" cy="8624412"/>
            <wp:effectExtent l="19050" t="0" r="0" b="0"/>
            <wp:docPr id="9" name="Рисунок 3" descr="T:\УС-3.08.000-01 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УС-3.08.000-01 Г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3C" w:rsidRDefault="00386C3C" w:rsidP="00386C3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3C6BD6">
        <w:rPr>
          <w:rFonts w:ascii="Calibri" w:hAnsi="Calibri"/>
          <w:sz w:val="24"/>
          <w:szCs w:val="24"/>
        </w:rPr>
        <w:t>8</w:t>
      </w:r>
      <w:r>
        <w:rPr>
          <w:rFonts w:ascii="Calibri" w:hAnsi="Calibri"/>
          <w:sz w:val="24"/>
          <w:szCs w:val="24"/>
        </w:rPr>
        <w:t>. Гидравлическая схема привода механизма подъёма секций</w:t>
      </w:r>
    </w:p>
    <w:p w:rsidR="00F63251" w:rsidRDefault="00F63251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C03DE4" w:rsidRPr="00C03DE4" w:rsidRDefault="00EF72A2" w:rsidP="00C03DE4">
      <w:pPr>
        <w:pStyle w:val="1"/>
        <w:jc w:val="center"/>
        <w:rPr>
          <w:i/>
        </w:rPr>
      </w:pPr>
      <w:bookmarkStart w:id="20" w:name="_Toc442709177"/>
      <w:r w:rsidRPr="00EF72A2">
        <w:rPr>
          <w:i/>
        </w:rPr>
        <w:lastRenderedPageBreak/>
        <w:t xml:space="preserve">ПРИЛОЖЕНИЕ </w:t>
      </w:r>
      <w:r w:rsidR="006640E8">
        <w:rPr>
          <w:i/>
        </w:rPr>
        <w:t>Б</w:t>
      </w:r>
      <w:bookmarkEnd w:id="20"/>
    </w:p>
    <w:p w:rsidR="00EF72A2" w:rsidRPr="00EF72A2" w:rsidRDefault="00C03DE4" w:rsidP="00EF72A2">
      <w:pPr>
        <w:jc w:val="center"/>
      </w:pPr>
      <w:r>
        <w:t xml:space="preserve">Гидропривод маркеров </w:t>
      </w:r>
    </w:p>
    <w:p w:rsidR="008D6E39" w:rsidRDefault="00EF72A2" w:rsidP="00EF72A2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ru-RU"/>
        </w:rPr>
        <w:drawing>
          <wp:inline distT="0" distB="0" distL="0" distR="0">
            <wp:extent cx="5073650" cy="6821007"/>
            <wp:effectExtent l="19050" t="0" r="0" b="0"/>
            <wp:docPr id="2" name="Рисунок 1" descr="D:\Логвин\Documents\Руководство устройства сцепного\эскиз сеялки схема гидропривода марк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вин\Documents\Руководство устройства сцепного\эскиз сеялки схема гидропривода маркер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06" cy="682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E8" w:rsidRDefault="006640E8" w:rsidP="00EF72A2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</w:p>
    <w:p w:rsidR="006640E8" w:rsidRDefault="006640E8" w:rsidP="00EF72A2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3C6BD6">
        <w:rPr>
          <w:rFonts w:ascii="Calibri" w:hAnsi="Calibri"/>
          <w:sz w:val="24"/>
          <w:szCs w:val="24"/>
        </w:rPr>
        <w:t>9</w:t>
      </w:r>
      <w:r>
        <w:rPr>
          <w:rFonts w:ascii="Calibri" w:hAnsi="Calibri"/>
          <w:sz w:val="24"/>
          <w:szCs w:val="24"/>
        </w:rPr>
        <w:t>. Схема расположения РВД гидропривода маркеров</w:t>
      </w:r>
    </w:p>
    <w:p w:rsidR="00EF72A2" w:rsidRDefault="00EF72A2" w:rsidP="008D6E39">
      <w:pPr>
        <w:spacing w:after="0" w:line="240" w:lineRule="auto"/>
        <w:ind w:firstLine="709"/>
        <w:contextualSpacing/>
        <w:mirrorIndents/>
        <w:jc w:val="both"/>
        <w:rPr>
          <w:rFonts w:ascii="Calibri" w:hAnsi="Calibri"/>
          <w:sz w:val="24"/>
          <w:szCs w:val="24"/>
        </w:rPr>
      </w:pPr>
    </w:p>
    <w:p w:rsidR="00C03DE4" w:rsidRDefault="00C03DE4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D2214C" w:rsidRDefault="002D295A" w:rsidP="00AF0B5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24412"/>
            <wp:effectExtent l="19050" t="0" r="0" b="0"/>
            <wp:docPr id="11" name="Рисунок 5" descr="T:\УС-3.07.010-01 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УС-3.07.010-01 Г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4C" w:rsidRDefault="00D2214C" w:rsidP="00AF0B5C">
      <w:pPr>
        <w:spacing w:after="0" w:line="240" w:lineRule="auto"/>
        <w:contextualSpacing/>
        <w:mirrorIndents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Рис. </w:t>
      </w:r>
      <w:r w:rsidR="003C6BD6">
        <w:rPr>
          <w:rFonts w:ascii="Calibri" w:hAnsi="Calibri"/>
          <w:sz w:val="24"/>
          <w:szCs w:val="24"/>
        </w:rPr>
        <w:t>10</w:t>
      </w:r>
      <w:r>
        <w:rPr>
          <w:rFonts w:ascii="Calibri" w:hAnsi="Calibri"/>
          <w:sz w:val="24"/>
          <w:szCs w:val="24"/>
        </w:rPr>
        <w:t>. Гидравлическая схема привода маркеров</w:t>
      </w:r>
    </w:p>
    <w:p w:rsidR="00AF0B5C" w:rsidRPr="00CA774C" w:rsidRDefault="00AF0B5C" w:rsidP="00D2214C">
      <w:pPr>
        <w:rPr>
          <w:rFonts w:ascii="Calibri" w:hAnsi="Calibri"/>
          <w:sz w:val="24"/>
          <w:szCs w:val="24"/>
        </w:rPr>
      </w:pPr>
    </w:p>
    <w:sectPr w:rsidR="00AF0B5C" w:rsidRPr="00CA774C" w:rsidSect="000F53B4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7C1" w:rsidRDefault="00CC07C1" w:rsidP="008A1FBD">
      <w:pPr>
        <w:spacing w:after="0" w:line="240" w:lineRule="auto"/>
      </w:pPr>
      <w:r>
        <w:separator/>
      </w:r>
    </w:p>
  </w:endnote>
  <w:endnote w:type="continuationSeparator" w:id="0">
    <w:p w:rsidR="00CC07C1" w:rsidRDefault="00CC07C1" w:rsidP="008A1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66302"/>
      <w:docPartObj>
        <w:docPartGallery w:val="Page Numbers (Bottom of Page)"/>
        <w:docPartUnique/>
      </w:docPartObj>
    </w:sdtPr>
    <w:sdtContent>
      <w:p w:rsidR="00CC07C1" w:rsidRDefault="00174C2A">
        <w:pPr>
          <w:pStyle w:val="ac"/>
          <w:jc w:val="center"/>
        </w:pPr>
        <w:fldSimple w:instr=" PAGE   \* MERGEFORMAT ">
          <w:r w:rsidR="00693F27">
            <w:rPr>
              <w:noProof/>
            </w:rPr>
            <w:t>17</w:t>
          </w:r>
        </w:fldSimple>
      </w:p>
    </w:sdtContent>
  </w:sdt>
  <w:p w:rsidR="00CC07C1" w:rsidRDefault="00CC07C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7C1" w:rsidRDefault="00CC07C1" w:rsidP="008A1FBD">
      <w:pPr>
        <w:spacing w:after="0" w:line="240" w:lineRule="auto"/>
      </w:pPr>
      <w:r>
        <w:separator/>
      </w:r>
    </w:p>
  </w:footnote>
  <w:footnote w:type="continuationSeparator" w:id="0">
    <w:p w:rsidR="00CC07C1" w:rsidRDefault="00CC07C1" w:rsidP="008A1F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429AC"/>
    <w:multiLevelType w:val="hybridMultilevel"/>
    <w:tmpl w:val="C4044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0228E5"/>
    <w:multiLevelType w:val="hybridMultilevel"/>
    <w:tmpl w:val="FEC20F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0F580C"/>
    <w:multiLevelType w:val="hybridMultilevel"/>
    <w:tmpl w:val="DCD8D3FE"/>
    <w:lvl w:ilvl="0" w:tplc="3E54A88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A5E57"/>
    <w:multiLevelType w:val="hybridMultilevel"/>
    <w:tmpl w:val="67B62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B43BE"/>
    <w:multiLevelType w:val="hybridMultilevel"/>
    <w:tmpl w:val="11F8B5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D20B1B"/>
    <w:multiLevelType w:val="hybridMultilevel"/>
    <w:tmpl w:val="97E00F6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EAD0BCD"/>
    <w:multiLevelType w:val="hybridMultilevel"/>
    <w:tmpl w:val="FD4E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D1E70"/>
    <w:multiLevelType w:val="hybridMultilevel"/>
    <w:tmpl w:val="91FCE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E5EDE"/>
    <w:multiLevelType w:val="hybridMultilevel"/>
    <w:tmpl w:val="DB5C0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505E90"/>
    <w:multiLevelType w:val="hybridMultilevel"/>
    <w:tmpl w:val="EC4E23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0015B12"/>
    <w:multiLevelType w:val="hybridMultilevel"/>
    <w:tmpl w:val="54141916"/>
    <w:lvl w:ilvl="0" w:tplc="2D569C2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6E4809"/>
    <w:multiLevelType w:val="hybridMultilevel"/>
    <w:tmpl w:val="25E895FA"/>
    <w:lvl w:ilvl="0" w:tplc="5F629AF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D7D1FAF"/>
    <w:multiLevelType w:val="hybridMultilevel"/>
    <w:tmpl w:val="B1F6A1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1A4674D"/>
    <w:multiLevelType w:val="hybridMultilevel"/>
    <w:tmpl w:val="612EBD3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8F47CC1"/>
    <w:multiLevelType w:val="hybridMultilevel"/>
    <w:tmpl w:val="22A812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77066F"/>
    <w:multiLevelType w:val="hybridMultilevel"/>
    <w:tmpl w:val="5E6CA9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FC4467A"/>
    <w:multiLevelType w:val="hybridMultilevel"/>
    <w:tmpl w:val="10B699D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D8A0F27"/>
    <w:multiLevelType w:val="hybridMultilevel"/>
    <w:tmpl w:val="EE9204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F1830B7"/>
    <w:multiLevelType w:val="hybridMultilevel"/>
    <w:tmpl w:val="2ADCA812"/>
    <w:lvl w:ilvl="0" w:tplc="F33030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1C6C1D"/>
    <w:multiLevelType w:val="hybridMultilevel"/>
    <w:tmpl w:val="867E3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9"/>
  </w:num>
  <w:num w:numId="4">
    <w:abstractNumId w:val="8"/>
  </w:num>
  <w:num w:numId="5">
    <w:abstractNumId w:val="7"/>
  </w:num>
  <w:num w:numId="6">
    <w:abstractNumId w:val="12"/>
  </w:num>
  <w:num w:numId="7">
    <w:abstractNumId w:val="11"/>
  </w:num>
  <w:num w:numId="8">
    <w:abstractNumId w:val="15"/>
  </w:num>
  <w:num w:numId="9">
    <w:abstractNumId w:val="0"/>
  </w:num>
  <w:num w:numId="10">
    <w:abstractNumId w:val="4"/>
  </w:num>
  <w:num w:numId="11">
    <w:abstractNumId w:val="14"/>
  </w:num>
  <w:num w:numId="12">
    <w:abstractNumId w:val="5"/>
  </w:num>
  <w:num w:numId="13">
    <w:abstractNumId w:val="1"/>
  </w:num>
  <w:num w:numId="14">
    <w:abstractNumId w:val="9"/>
  </w:num>
  <w:num w:numId="15">
    <w:abstractNumId w:val="17"/>
  </w:num>
  <w:num w:numId="16">
    <w:abstractNumId w:val="16"/>
  </w:num>
  <w:num w:numId="17">
    <w:abstractNumId w:val="13"/>
  </w:num>
  <w:num w:numId="18">
    <w:abstractNumId w:val="18"/>
  </w:num>
  <w:num w:numId="19">
    <w:abstractNumId w:val="3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561C"/>
    <w:rsid w:val="0000709A"/>
    <w:rsid w:val="00015BC8"/>
    <w:rsid w:val="00020029"/>
    <w:rsid w:val="0002336F"/>
    <w:rsid w:val="0002446D"/>
    <w:rsid w:val="00025741"/>
    <w:rsid w:val="000314DA"/>
    <w:rsid w:val="00032DEA"/>
    <w:rsid w:val="000404B7"/>
    <w:rsid w:val="0004287C"/>
    <w:rsid w:val="00045A39"/>
    <w:rsid w:val="00082D53"/>
    <w:rsid w:val="000974E0"/>
    <w:rsid w:val="000A36A1"/>
    <w:rsid w:val="000A646D"/>
    <w:rsid w:val="000B58A2"/>
    <w:rsid w:val="000C032F"/>
    <w:rsid w:val="000C111A"/>
    <w:rsid w:val="000C2FE6"/>
    <w:rsid w:val="000D0EEB"/>
    <w:rsid w:val="000D32D6"/>
    <w:rsid w:val="000D436D"/>
    <w:rsid w:val="000D78B1"/>
    <w:rsid w:val="000D7F52"/>
    <w:rsid w:val="000E1563"/>
    <w:rsid w:val="000F0C67"/>
    <w:rsid w:val="000F53B4"/>
    <w:rsid w:val="00101478"/>
    <w:rsid w:val="001158A1"/>
    <w:rsid w:val="00127846"/>
    <w:rsid w:val="00140F8E"/>
    <w:rsid w:val="00156541"/>
    <w:rsid w:val="00157EBC"/>
    <w:rsid w:val="001604D3"/>
    <w:rsid w:val="001627D2"/>
    <w:rsid w:val="00174C2A"/>
    <w:rsid w:val="00185598"/>
    <w:rsid w:val="00186437"/>
    <w:rsid w:val="001D230C"/>
    <w:rsid w:val="001D353E"/>
    <w:rsid w:val="001E3FE4"/>
    <w:rsid w:val="001E4D9C"/>
    <w:rsid w:val="001E7862"/>
    <w:rsid w:val="00200396"/>
    <w:rsid w:val="00213056"/>
    <w:rsid w:val="00223639"/>
    <w:rsid w:val="00225395"/>
    <w:rsid w:val="00232FFE"/>
    <w:rsid w:val="00235FE1"/>
    <w:rsid w:val="0024159A"/>
    <w:rsid w:val="00250379"/>
    <w:rsid w:val="002605B7"/>
    <w:rsid w:val="002747DC"/>
    <w:rsid w:val="00287844"/>
    <w:rsid w:val="00287DFC"/>
    <w:rsid w:val="002C1DBC"/>
    <w:rsid w:val="002D147D"/>
    <w:rsid w:val="002D295A"/>
    <w:rsid w:val="002E47B3"/>
    <w:rsid w:val="002F6AAF"/>
    <w:rsid w:val="00301EE6"/>
    <w:rsid w:val="003168D6"/>
    <w:rsid w:val="00324216"/>
    <w:rsid w:val="00324481"/>
    <w:rsid w:val="00332C15"/>
    <w:rsid w:val="003506A2"/>
    <w:rsid w:val="003540BE"/>
    <w:rsid w:val="003559C3"/>
    <w:rsid w:val="00370DF4"/>
    <w:rsid w:val="0038428C"/>
    <w:rsid w:val="00386C3C"/>
    <w:rsid w:val="003A2F7A"/>
    <w:rsid w:val="003C173A"/>
    <w:rsid w:val="003C31ED"/>
    <w:rsid w:val="003C6BD6"/>
    <w:rsid w:val="00405293"/>
    <w:rsid w:val="004255BD"/>
    <w:rsid w:val="00431547"/>
    <w:rsid w:val="00433D7B"/>
    <w:rsid w:val="00441FDD"/>
    <w:rsid w:val="004521AD"/>
    <w:rsid w:val="00454B09"/>
    <w:rsid w:val="004671D9"/>
    <w:rsid w:val="00467C38"/>
    <w:rsid w:val="00473C7C"/>
    <w:rsid w:val="004A2D7E"/>
    <w:rsid w:val="004B3D29"/>
    <w:rsid w:val="004B51A3"/>
    <w:rsid w:val="004B65FF"/>
    <w:rsid w:val="004C558A"/>
    <w:rsid w:val="004E18ED"/>
    <w:rsid w:val="004E4026"/>
    <w:rsid w:val="004E70A1"/>
    <w:rsid w:val="004F6176"/>
    <w:rsid w:val="00506C59"/>
    <w:rsid w:val="00521F6C"/>
    <w:rsid w:val="0052639F"/>
    <w:rsid w:val="005271B5"/>
    <w:rsid w:val="0052797A"/>
    <w:rsid w:val="0054153B"/>
    <w:rsid w:val="00561FD3"/>
    <w:rsid w:val="00562134"/>
    <w:rsid w:val="005654D6"/>
    <w:rsid w:val="00574713"/>
    <w:rsid w:val="005839F0"/>
    <w:rsid w:val="00583F4F"/>
    <w:rsid w:val="005B1C37"/>
    <w:rsid w:val="005B21A8"/>
    <w:rsid w:val="005B335A"/>
    <w:rsid w:val="005D0ECC"/>
    <w:rsid w:val="005D504B"/>
    <w:rsid w:val="005E053A"/>
    <w:rsid w:val="005E6790"/>
    <w:rsid w:val="006159C9"/>
    <w:rsid w:val="00615E8C"/>
    <w:rsid w:val="00616EDB"/>
    <w:rsid w:val="00625BDF"/>
    <w:rsid w:val="006326F6"/>
    <w:rsid w:val="006330A4"/>
    <w:rsid w:val="006438CE"/>
    <w:rsid w:val="006525BF"/>
    <w:rsid w:val="0065554C"/>
    <w:rsid w:val="006640E8"/>
    <w:rsid w:val="0067050F"/>
    <w:rsid w:val="006724AA"/>
    <w:rsid w:val="0067402D"/>
    <w:rsid w:val="00686F14"/>
    <w:rsid w:val="00692000"/>
    <w:rsid w:val="00692EB4"/>
    <w:rsid w:val="00693F27"/>
    <w:rsid w:val="006A0E5D"/>
    <w:rsid w:val="006B5F5E"/>
    <w:rsid w:val="006E623A"/>
    <w:rsid w:val="006F2E27"/>
    <w:rsid w:val="0070386E"/>
    <w:rsid w:val="00706BC0"/>
    <w:rsid w:val="0070790E"/>
    <w:rsid w:val="0071620B"/>
    <w:rsid w:val="007230EA"/>
    <w:rsid w:val="007329C7"/>
    <w:rsid w:val="00734496"/>
    <w:rsid w:val="0074349E"/>
    <w:rsid w:val="00746F55"/>
    <w:rsid w:val="0075416A"/>
    <w:rsid w:val="00754C8D"/>
    <w:rsid w:val="0076529F"/>
    <w:rsid w:val="0077169B"/>
    <w:rsid w:val="007764D0"/>
    <w:rsid w:val="00796A19"/>
    <w:rsid w:val="007A2800"/>
    <w:rsid w:val="007D5AE9"/>
    <w:rsid w:val="007D624E"/>
    <w:rsid w:val="007D77B5"/>
    <w:rsid w:val="007E75BD"/>
    <w:rsid w:val="007F109D"/>
    <w:rsid w:val="007F2917"/>
    <w:rsid w:val="007F5315"/>
    <w:rsid w:val="00807168"/>
    <w:rsid w:val="00816E36"/>
    <w:rsid w:val="00822534"/>
    <w:rsid w:val="00832A9F"/>
    <w:rsid w:val="00837527"/>
    <w:rsid w:val="008515D2"/>
    <w:rsid w:val="00855C46"/>
    <w:rsid w:val="0085767E"/>
    <w:rsid w:val="00866C32"/>
    <w:rsid w:val="00867BE0"/>
    <w:rsid w:val="00893C5D"/>
    <w:rsid w:val="00895A1E"/>
    <w:rsid w:val="008A1FBD"/>
    <w:rsid w:val="008A5F22"/>
    <w:rsid w:val="008B51B8"/>
    <w:rsid w:val="008D6E39"/>
    <w:rsid w:val="009015C5"/>
    <w:rsid w:val="0091124D"/>
    <w:rsid w:val="009311CC"/>
    <w:rsid w:val="00933513"/>
    <w:rsid w:val="00942838"/>
    <w:rsid w:val="00947FB3"/>
    <w:rsid w:val="009543EF"/>
    <w:rsid w:val="00954EC8"/>
    <w:rsid w:val="009567A9"/>
    <w:rsid w:val="00963B09"/>
    <w:rsid w:val="00975F1E"/>
    <w:rsid w:val="00980B03"/>
    <w:rsid w:val="0099270D"/>
    <w:rsid w:val="00994353"/>
    <w:rsid w:val="009A14D3"/>
    <w:rsid w:val="009A245F"/>
    <w:rsid w:val="009D71FA"/>
    <w:rsid w:val="009E6CE2"/>
    <w:rsid w:val="009F75A4"/>
    <w:rsid w:val="00A10009"/>
    <w:rsid w:val="00A13EC2"/>
    <w:rsid w:val="00A15037"/>
    <w:rsid w:val="00A20B2F"/>
    <w:rsid w:val="00A37853"/>
    <w:rsid w:val="00A4711B"/>
    <w:rsid w:val="00A55D20"/>
    <w:rsid w:val="00A70648"/>
    <w:rsid w:val="00A71D28"/>
    <w:rsid w:val="00AA5113"/>
    <w:rsid w:val="00AE6662"/>
    <w:rsid w:val="00AF0B5C"/>
    <w:rsid w:val="00AF243E"/>
    <w:rsid w:val="00B05B69"/>
    <w:rsid w:val="00B27C3B"/>
    <w:rsid w:val="00B33513"/>
    <w:rsid w:val="00B40FDA"/>
    <w:rsid w:val="00B47AD9"/>
    <w:rsid w:val="00B50A27"/>
    <w:rsid w:val="00B5135E"/>
    <w:rsid w:val="00B74722"/>
    <w:rsid w:val="00B875DA"/>
    <w:rsid w:val="00BB06E5"/>
    <w:rsid w:val="00BC1E5E"/>
    <w:rsid w:val="00BC2F28"/>
    <w:rsid w:val="00BC363C"/>
    <w:rsid w:val="00BC39B6"/>
    <w:rsid w:val="00BF3ED0"/>
    <w:rsid w:val="00C03DE4"/>
    <w:rsid w:val="00C16604"/>
    <w:rsid w:val="00C224D8"/>
    <w:rsid w:val="00C31E91"/>
    <w:rsid w:val="00C34024"/>
    <w:rsid w:val="00C64607"/>
    <w:rsid w:val="00C65B21"/>
    <w:rsid w:val="00C7335E"/>
    <w:rsid w:val="00C76064"/>
    <w:rsid w:val="00C77759"/>
    <w:rsid w:val="00C830DD"/>
    <w:rsid w:val="00C87649"/>
    <w:rsid w:val="00C914B2"/>
    <w:rsid w:val="00CA67E5"/>
    <w:rsid w:val="00CA774C"/>
    <w:rsid w:val="00CB0031"/>
    <w:rsid w:val="00CC07C1"/>
    <w:rsid w:val="00CC5A0F"/>
    <w:rsid w:val="00CD427D"/>
    <w:rsid w:val="00CD5771"/>
    <w:rsid w:val="00D10B43"/>
    <w:rsid w:val="00D12353"/>
    <w:rsid w:val="00D2214C"/>
    <w:rsid w:val="00D373D8"/>
    <w:rsid w:val="00D4537C"/>
    <w:rsid w:val="00D52540"/>
    <w:rsid w:val="00D57D1A"/>
    <w:rsid w:val="00D6124D"/>
    <w:rsid w:val="00D633C6"/>
    <w:rsid w:val="00D72C49"/>
    <w:rsid w:val="00D73ED0"/>
    <w:rsid w:val="00D8141C"/>
    <w:rsid w:val="00D94E69"/>
    <w:rsid w:val="00D950CB"/>
    <w:rsid w:val="00DB3ED6"/>
    <w:rsid w:val="00DC3FF0"/>
    <w:rsid w:val="00DD2452"/>
    <w:rsid w:val="00DD5B66"/>
    <w:rsid w:val="00DE3438"/>
    <w:rsid w:val="00DE5832"/>
    <w:rsid w:val="00DF036F"/>
    <w:rsid w:val="00DF407D"/>
    <w:rsid w:val="00E1107A"/>
    <w:rsid w:val="00E20623"/>
    <w:rsid w:val="00E222ED"/>
    <w:rsid w:val="00E31A64"/>
    <w:rsid w:val="00E33531"/>
    <w:rsid w:val="00E3624A"/>
    <w:rsid w:val="00E43990"/>
    <w:rsid w:val="00E45E16"/>
    <w:rsid w:val="00E814E1"/>
    <w:rsid w:val="00E91832"/>
    <w:rsid w:val="00EA54E9"/>
    <w:rsid w:val="00EA7803"/>
    <w:rsid w:val="00EC7424"/>
    <w:rsid w:val="00EC7684"/>
    <w:rsid w:val="00ED5926"/>
    <w:rsid w:val="00EE7159"/>
    <w:rsid w:val="00EF72A2"/>
    <w:rsid w:val="00F03C1A"/>
    <w:rsid w:val="00F11BD3"/>
    <w:rsid w:val="00F13780"/>
    <w:rsid w:val="00F147F2"/>
    <w:rsid w:val="00F20343"/>
    <w:rsid w:val="00F446C1"/>
    <w:rsid w:val="00F44AE2"/>
    <w:rsid w:val="00F529DA"/>
    <w:rsid w:val="00F56F19"/>
    <w:rsid w:val="00F63251"/>
    <w:rsid w:val="00F71A5F"/>
    <w:rsid w:val="00F736DD"/>
    <w:rsid w:val="00F96CB0"/>
    <w:rsid w:val="00FA0F3E"/>
    <w:rsid w:val="00FB7A56"/>
    <w:rsid w:val="00FD66B1"/>
    <w:rsid w:val="00FD6FE1"/>
    <w:rsid w:val="00FF5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2D6"/>
  </w:style>
  <w:style w:type="paragraph" w:styleId="1">
    <w:name w:val="heading 1"/>
    <w:basedOn w:val="a"/>
    <w:next w:val="a"/>
    <w:link w:val="10"/>
    <w:uiPriority w:val="9"/>
    <w:qFormat/>
    <w:rsid w:val="001D23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77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0B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20B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44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2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A77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20B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20B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Document Map"/>
    <w:basedOn w:val="a"/>
    <w:link w:val="a6"/>
    <w:uiPriority w:val="99"/>
    <w:semiHidden/>
    <w:unhideWhenUsed/>
    <w:rsid w:val="00EA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EA780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963B09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96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3B09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B33513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335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A1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A1FBD"/>
  </w:style>
  <w:style w:type="paragraph" w:styleId="ac">
    <w:name w:val="footer"/>
    <w:basedOn w:val="a"/>
    <w:link w:val="ad"/>
    <w:uiPriority w:val="99"/>
    <w:unhideWhenUsed/>
    <w:rsid w:val="008A1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A1FBD"/>
  </w:style>
  <w:style w:type="paragraph" w:styleId="ae">
    <w:name w:val="caption"/>
    <w:basedOn w:val="a"/>
    <w:next w:val="a"/>
    <w:uiPriority w:val="35"/>
    <w:unhideWhenUsed/>
    <w:qFormat/>
    <w:rsid w:val="006159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No Spacing"/>
    <w:link w:val="af0"/>
    <w:uiPriority w:val="1"/>
    <w:qFormat/>
    <w:rsid w:val="000F53B4"/>
    <w:pPr>
      <w:spacing w:after="0" w:line="240" w:lineRule="auto"/>
    </w:pPr>
    <w:rPr>
      <w:rFonts w:eastAsiaTheme="minorEastAsia"/>
    </w:rPr>
  </w:style>
  <w:style w:type="character" w:customStyle="1" w:styleId="af0">
    <w:name w:val="Без интервала Знак"/>
    <w:basedOn w:val="a0"/>
    <w:link w:val="af"/>
    <w:uiPriority w:val="1"/>
    <w:rsid w:val="000F53B4"/>
    <w:rPr>
      <w:rFonts w:eastAsiaTheme="minorEastAsia"/>
    </w:rPr>
  </w:style>
  <w:style w:type="paragraph" w:styleId="af1">
    <w:name w:val="TOC Heading"/>
    <w:basedOn w:val="1"/>
    <w:next w:val="a"/>
    <w:uiPriority w:val="39"/>
    <w:semiHidden/>
    <w:unhideWhenUsed/>
    <w:qFormat/>
    <w:rsid w:val="00467C3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67C38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67C38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467C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F2953A-C559-49B0-B332-2F27D8911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2114</Words>
  <Characters>12054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Устройство сцепное УС-3</vt:lpstr>
    </vt:vector>
  </TitlesOfParts>
  <Company>ЗАО «Техника-СЕРВИС»</Company>
  <LinksUpToDate>false</LinksUpToDate>
  <CharactersWithSpaces>14140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Устройство сцепное УС-3</dc:title>
  <dc:subject>Руководство по эксплуатации</dc:subject>
  <dc:creator>Логвин</dc:creator>
  <cp:lastModifiedBy>Логвин</cp:lastModifiedBy>
  <cp:revision>2</cp:revision>
  <dcterms:created xsi:type="dcterms:W3CDTF">2016-07-05T12:40:00Z</dcterms:created>
  <dcterms:modified xsi:type="dcterms:W3CDTF">2016-07-05T12:40:00Z</dcterms:modified>
</cp:coreProperties>
</file>